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3965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965" w:rsidRDefault="00873965"/>
    <w:p w:rsidR="00873965" w:rsidRDefault="00873965"/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  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1.6. Срок данного Положения не ограничен. Данное Положение действует до принятия нового.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6F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Основные цели: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Сохранять и укреплять здоровье воспитанников и формировать у них привычку к здоровому образу жизни: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обеспечение безопасности жизнедеятельности;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формирование основ здорового образа жизни, соблюдение санитарно-гигиенических норм и правил;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систематическое проведение профилактических упражнений и оздоровительных мероприятий;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удовлетворение потребности воспитанников в двигательной активности;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создание атмосферы психологической комфортности;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выявление динамики физического развития;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овладение воспитанником элементарными знаниями о своем организме, роли физических упражнений в его жизни, способах укрепления собственного здоровья;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систематическое проведение гимнастики, повышение работоспособности.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2.2.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Приобщение воспитанников к ценностям физической культуры: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двигательных умений и навыков;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физических качеств;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интереса и потребности в физических упражнениях, их вариативности, творчество выполнения.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6F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Задачи и содержание работы.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3.1. Основными задачами физкультурного зала являются: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анализ состояния процессов развития дошкольников в обозначенном направлении;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создание предметно - развивающей среды, предполагающей активизацию процессов развития детей;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разработка и выполнение индивидуальных программ работы с детьм</w:t>
      </w: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и в рамках дифференциальных педагогических технологий 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обозначенного вектора развития;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систематизация и обобщение передового опыта при обеспечении условия интегративного использования специалистами - педагогами детского сада.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3.2.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Содержание работы физкультурного зала определяет образовательная программа. Инструктор по физической культуре имеет право использовать собственные, прошедшие утверждение педагогического совета, разработанные адаптивные модели деятельности.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3.3.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организации непосредственно-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образовательной деятельности по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физическому воспитанию воспитатели реализуют индивидуальный подход с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учетом возрастных особенностей воспитанников раннего и дошкольного возраста: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программное содержание должно соответствовать возрасту и возможностям воспитанников;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развивать стремление у воспитанников заниматься спортом, туризмом.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3.4.Во время непосредственно-образовательной деятельности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физкультурных мероприятий необходимо сочетать как коллективные, так и подгрупповые формы организации.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3.5.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воспитателя и инструктора по физической культуре - обеспечить максимальные условия для самореализации воспитанников.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3.6.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Воспитатели и инструктор по физической кул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ьтуре предоставляют возможность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 воспитаннику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оздоравливаться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создают психологический комфорт.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3.7. Проведение режимных моментов, физкультурных мероприятий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непосредственно-организованной деятельности в соответствии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инструкциями по охране жизни и здоровья детей.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6F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Управление и структура.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4.1. Методическое руководство работой инструктора по физической культуре осуществляется старший воспитатель.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4.2. Инструктор по физической культуре несет ответственность за сохранность оборудования и учебно-методических материалов.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6F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5. Принципы построения предметно-развивающей среды.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5.1.Физкультурный зал функционирует на основе учета (обеспечения) следующих принципов построения развивающей среды: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дистанции и позиции при взаимодействии;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активности, самостоятельности, творчества;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стабильности, динамичности;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комплексирования и гибкого зонирования;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индивидуальной комфортности и эмоционального благополучия каждого ребенка и взрослого;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-сочетание первичных и неординарных элементов в 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эстетической организации среды;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открытости- закрытости;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учета возрастных и индивидуальных различий.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6F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6. Основными формами работы физкультурного зала являются: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организованная непосредственная образовательная деятельность;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lastRenderedPageBreak/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совместная деятельность с детьми;</w:t>
      </w:r>
    </w:p>
    <w:p w:rsidR="00873965" w:rsidRPr="00D06F88" w:rsidRDefault="00873965" w:rsidP="00873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</w:rPr>
      </w:pPr>
      <w:r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-</w:t>
      </w:r>
      <w:r w:rsidRPr="00D06F88">
        <w:rPr>
          <w:rFonts w:ascii="Times New Roman" w:eastAsia="Times New Roman" w:hAnsi="Times New Roman" w:cs="Times New Roman"/>
          <w:color w:val="1E0B16"/>
          <w:sz w:val="28"/>
          <w:szCs w:val="28"/>
          <w:shd w:val="clear" w:color="auto" w:fill="FFFFFF"/>
        </w:rPr>
        <w:t>проведение занятий творческих групп, методических объединений, работу с родителями и социумом и пр.</w:t>
      </w:r>
    </w:p>
    <w:p w:rsidR="00873965" w:rsidRPr="00D06F88" w:rsidRDefault="00873965" w:rsidP="008739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6F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Средства и материальная база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7.1.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Физкультурный зал финансируется и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орудуется за счет средств МБДОУ «Детский сад №2 «Ручеек»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с.п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ссиновская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(бюджетных </w:t>
      </w:r>
      <w:r w:rsidRPr="00D06F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 внебюджетных средств), в подчинении которого находиться.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7.2.Для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правильной организации процесса физич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еского воспитания, оборудование отбирается с учетом возраста и физического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развития воспитанников.</w:t>
      </w:r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7.3.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Расстановка оборудования: гимнастическая стенка устанавливается стационарно, крупные предметы оборудования (гимнастические скамейки, кубы, степы и т. д.) размещаются вдоль стен помещения; мелкое физкультурное оборудование (мячи, кольца, мешочки, кубики, кегли и т. д.) размещаются в секционных зонах, расположенных также вдоль стен физкультурного зала; обручи, шнуры, скакалки размещаются также в специальных зонах на крюках, стойках и т.д.</w:t>
      </w:r>
      <w:proofErr w:type="gramEnd"/>
    </w:p>
    <w:p w:rsidR="00873965" w:rsidRPr="00D06F88" w:rsidRDefault="00873965" w:rsidP="0087396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7.4.Для организации физкультурно-оздоровительной </w:t>
      </w:r>
      <w:r w:rsidRPr="00D06F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применяется ТСО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73965" w:rsidRDefault="00873965" w:rsidP="00873965">
      <w:pPr>
        <w:rPr>
          <w:rFonts w:ascii="Times New Roman" w:hAnsi="Times New Roman" w:cs="Times New Roman"/>
          <w:sz w:val="28"/>
          <w:szCs w:val="28"/>
        </w:rPr>
      </w:pPr>
    </w:p>
    <w:p w:rsidR="00873965" w:rsidRPr="00D34F23" w:rsidRDefault="00873965" w:rsidP="00873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873965" w:rsidRPr="00D34F23" w:rsidRDefault="00873965" w:rsidP="00873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>на педагогическом совете</w:t>
      </w:r>
    </w:p>
    <w:p w:rsidR="00873965" w:rsidRPr="00D34F23" w:rsidRDefault="00873965" w:rsidP="00873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873965" w:rsidRPr="00D34F23" w:rsidRDefault="00873965" w:rsidP="00873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873965" w:rsidRPr="00D34F23" w:rsidRDefault="00873965" w:rsidP="008739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873965" w:rsidRDefault="00873965" w:rsidP="00873965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p w:rsidR="00873965" w:rsidRDefault="00873965"/>
    <w:sectPr w:rsidR="0087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30E2F"/>
    <w:multiLevelType w:val="multilevel"/>
    <w:tmpl w:val="B91012A0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965"/>
    <w:rsid w:val="0087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4729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2020-10-07T08:28:00Z</dcterms:created>
  <dcterms:modified xsi:type="dcterms:W3CDTF">2020-10-07T08:29:00Z</dcterms:modified>
</cp:coreProperties>
</file>