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666B7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6B7" w:rsidRDefault="000666B7"/>
    <w:p w:rsidR="000666B7" w:rsidRDefault="000666B7"/>
    <w:p w:rsidR="000666B7" w:rsidRPr="009F7DB4" w:rsidRDefault="000666B7" w:rsidP="000666B7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2.2.2.  автобиография;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2.2.3.  образование;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2.2.4. сведения о трудовом и общем стаже;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2.2.5. сведения о предыдущем месте работы;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2.2.6.  сведения о составе семьи;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2.2.7.  паспортные данные;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2.2.8.  сведения о воинском учете;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2.2.9.  сведения о заработной плате сотрудника;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2.2.10.  сведения о социальных льготах;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2.2.11. специальность;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2.2.12.  занимаемая должность;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2.2.13.  размер заработной платы;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proofErr w:type="gramStart"/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2.2.14.  наличие судимостей;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2.2.15. адрес места жительства;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2.2.16. домашний телефон;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2.2.17.  содержание трудового договора;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2.2.18. содержание декларации, подаваемой в налоговую инспекцию;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2.2.19.  подлинники и копии приказов по личному составу;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2.2.20.  личные дела и трудовые книжки сотрудников;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2.2.21.  основания к приказам по личному составу;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2.2.22. дела, содержащие материалы по повышению квалификации и переподготовке сотрудников, их аттестации и служебных расследованиях;</w:t>
      </w:r>
      <w:proofErr w:type="gramEnd"/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2.2.23. копии документов об образовании;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2.2.24. результаты медицинского обследования на предмет годности к осуществлению трудовых обязанностей;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2.2.25. фотографии и иные сведения, относящиеся к персональным данным работника;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2.2.26. рекомендации, характеристики и т.п.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2.3. Указанные в п.2.2. сведения являются конфиденциальными и не подлежат разглашению.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0666B7" w:rsidRDefault="000666B7" w:rsidP="000666B7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                             3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F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Обязанности работодателя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3.1. В целях исполнения требований законодательства РФ при обработке персональных данных, все работники детского сада должны исполнять установленный порядок: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3.1.1. Работа с персональными данными работников должна не нарушать требований законодательства РФ и локальных нормативных актов организации, и должна быть непосредственно связана с осуществлением ими своих трудовых функций.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3.1.2. При сборе и обработке персональных данных работника работодатель должен руководствоваться Конституцией РФ, Трудовым кодексом РФ и иными федеральными законами.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 xml:space="preserve">3.1.3. Персональные данные работников должны быть получены только непосредственно у него. Если для обработки его данных или их получения привлекаются третьи лица, то работник должен дать предварительное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письменное согласие на это. Одновременно работник должен быть уведомлен о целях сбора информации, источниках ее получения, а также о последствиях отказа от предоставления письменного согласия на сбор информации.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3.1.4. Персональные данные работника о его политических, религиозных и иных убеждениях, частной жизни, а также членстве в общественных и профсоюзных организациях не подлежат сбору компанией, если иное не предусмотрено законодательством.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3.1.5. Защита персональных данных работника должна обеспечиваться полностью за счет работодателя.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3.1.6. Руководитель ДОУ при приеме на работу, а также при любых изменениях правил работы с персональными данными, обязан письменного знакомить с ними всех работников детского сада.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3.1.7. Администрация ДОУ не имеет право принуждать работников к отказу от своих прав на защиту персональных данных.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0666B7" w:rsidRPr="009F7DB4" w:rsidRDefault="000666B7" w:rsidP="000666B7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</w:pP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                                  4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F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Обязанности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9F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работника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Работник обязан: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4.1. Передать работодателю все персональные данные, указанные в соответствующих документах.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4.2. В установленный правилами срок сообщать работодателю об изменении своих персональных данных.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                                   5</w:t>
      </w:r>
      <w:r w:rsidRPr="009F7DB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F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Права работника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Работник имеет право: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5.1. На просмотр персональной информации, имеющейся у работодателя.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5.2. На свободный бесплатный и неограниченный доступ к своим персональным данным, в том числе право на получение подтверждающих документов в виде справок, копий или в виде иного другого официального документа.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5.3. На доступ к медицинским данным с помощью медицинского специалиста по своему выбору.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5.4. Требовать внести изменения или удалить персональную информацию, полученную работодателем в нарушение настоящих правил. Изменения вносятся на основании письменного заявления работника.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5.5. Потребовать от работодателя известить всех лиц, ранее получивших по вине работодателя неполные или неверные персональные данные о работнике.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5.6. Обжаловать в судебном порядке любые неправомерные действия или бездействие работодателя при обработке и защите персональных данных работника.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0666B7" w:rsidRPr="009F7DB4" w:rsidRDefault="000666B7" w:rsidP="000666B7">
      <w:pPr>
        <w:spacing w:after="0" w:line="301" w:lineRule="atLeast"/>
        <w:textAlignment w:val="baseline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 xml:space="preserve">                 6</w:t>
      </w:r>
      <w:r w:rsidRPr="009F7DB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F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Сбор, </w:t>
      </w:r>
      <w:proofErr w:type="spellStart"/>
      <w:r w:rsidRPr="009F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обработкаи</w:t>
      </w:r>
      <w:proofErr w:type="spellEnd"/>
      <w:r w:rsidRPr="009F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хранение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9F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персональных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9F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данных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6.1. Обработка персональных данных работника - это получение информации из различных источников, ее хранение, обработка, а также любое другое использование.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6.2. Персональные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документам.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6.2.1. Анкета содержит вопросы о персональных данных работника.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6.2.2. Анкета должна быть заполнена работником лично. Все поля анкеты должны быть заполнены, а при отсутствии информации в соответствующей поле должен ставиться прочерк. Сокращения при заполнении анкеты не допускаются, также как и исправления и зачеркивания. В этом случае работник обязан заполнить анкету заново.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6.2.3. Анкета работника хранится в личном деле у ответственного лица работодателя вместе с предоставленными документами.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6.2.4. Личное дело работника вступления трудового договора в силу.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 xml:space="preserve">6.2.5. </w:t>
      </w:r>
      <w:proofErr w:type="gramStart"/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Личное дело хранится в папках «дело» установленного образца, на которой указываются номер дела и Ф.И.О. работника.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6.2.6.</w:t>
      </w:r>
      <w:proofErr w:type="gramEnd"/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Личное дело включает две цветные фотографии работника 3 на 4 см.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6.2.7. Все документы личного дела хранятся строго в хронологическом порядке, с проставлением даты их получения, а также нумерации.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6.2.8. Личное дело после прекращения трудового договора с сотрудником передается в архив, и хранится установленные законодательством сроки.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7</w:t>
      </w:r>
      <w:r w:rsidRPr="009F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 Передача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9F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персональных данных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7.1. При осуществлении передачи персональных данных работников третьим лицам работодатель обязан: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7.1.1. не сообщать персональные данные без полученного письменного согласия работника, кроме случаев, когда такие обязанности установлены законодательством;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7.1.2. не передавать персональные данные работника для использования в коммерческих целях;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7.1.3. 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данных;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7.1.4. давать доступ к персональным данным только лицам, имеющим соответствующий допуск и использующих их только для выполнения конкретных полномочий;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7.1.5. не истребовать информацию о состоянии здоровья работника, за исключением данных, которые могут повлиять на исполнение работником своих трудовых обязанностей.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8</w:t>
      </w:r>
      <w:r w:rsidRPr="009F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 Доступ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9F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к персональным данным сотрудника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8.1. Внутренний доступ (использование информации работниками дошкольного учреждения).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Право доступа к персональным данным работника имеют: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8.1.1. руководитель ДОУ;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8.1.2. старший воспитатель;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8.1.3. старшая медсестра</w:t>
      </w:r>
    </w:p>
    <w:p w:rsidR="000666B7" w:rsidRPr="009F7DB4" w:rsidRDefault="000666B7" w:rsidP="000666B7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8.1.4. сотрудники бухгалтерии, в пределах своей компетенции;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8.1.5. сам работник.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8.2. Внешний доступ (государственные структуры).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   Персональные данные работников могут предоставляться только по запросу компетентных органов, имеющих соответствующие полномочия: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8.2.1.федеральная налоговая служба;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8.2.2. правоохранительные органы;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8.2.3. органы статистики;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8.2.4.бюро кредитных историй;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8.2.5. военкоматы;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8.2.6.органы социального страхования;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8.2.7. пенсионные фонды;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8.2.8.подразделения муниципальных органов управления.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8.3. Другие организации (третьи лица).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   Сведения о работнике предоставляются третьим лицам на основании письменного заявления самого работника.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8.4. Родственники и члены семей.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   Персональные данные работника предоставляются родственникам или членам его семьи только с письменного разрешения работника.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9</w:t>
      </w:r>
      <w:r w:rsidRPr="009F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 Защита персональных данных работников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9.1. </w:t>
      </w:r>
      <w:proofErr w:type="gramStart"/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рамках реализации пунктов настоящего Положения о защите персональных данных работников, руководитель компании издает приказ о назначении лица, ответственного за соблюдение порядка работы с персональными данными работников, на котором лежат все обязанности по обеспечению конфиденциальности полученных данных, а также организации работы с ними.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9.2.</w:t>
      </w:r>
      <w:proofErr w:type="gramEnd"/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Передача информации о персональных данных  происходит только в 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бланке ДОУ и отправлен либо курьерской службой, либо заказным письмом.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9.3. Все полученные персональные данные должны храниться в месте, исключающем несанкционированных доступ третьих лиц..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9.4. Электронные носители информации, должны быть защищены </w:t>
      </w:r>
      <w:proofErr w:type="spellStart"/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критографическими</w:t>
      </w:r>
      <w:proofErr w:type="spellEnd"/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средствами защиты информации..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10</w:t>
      </w:r>
      <w:r w:rsidRPr="009F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. Ответственность за разглашение информации, связанной с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</w:t>
      </w:r>
      <w:r w:rsidRPr="009F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персональными данными работника</w:t>
      </w:r>
    </w:p>
    <w:p w:rsidR="000666B7" w:rsidRPr="009F7DB4" w:rsidRDefault="000666B7" w:rsidP="000666B7">
      <w:pPr>
        <w:spacing w:after="0" w:line="301" w:lineRule="atLeast"/>
        <w:textAlignment w:val="baseline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           </w:t>
      </w:r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10.1. Лица, признанные виновными в нарушении положений настоящего Положения о защите персональных данных работником привлекаются к дисциплинарной, административной, гражданско-правовую и уголовной ответственности, в </w:t>
      </w:r>
      <w:proofErr w:type="gramStart"/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порядке</w:t>
      </w:r>
      <w:proofErr w:type="gramEnd"/>
      <w:r w:rsidRPr="009F7D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предусмотренном законодательством РФ и локальными нормативными актами.</w:t>
      </w:r>
    </w:p>
    <w:p w:rsidR="000666B7" w:rsidRDefault="000666B7" w:rsidP="000666B7">
      <w:pPr>
        <w:spacing w:after="0" w:line="301" w:lineRule="atLeast"/>
        <w:jc w:val="right"/>
        <w:textAlignment w:val="baseline"/>
        <w:rPr>
          <w:rFonts w:ascii="Arial" w:eastAsia="Times New Roman" w:hAnsi="Arial" w:cs="Arial"/>
          <w:i/>
          <w:iCs/>
          <w:color w:val="000000"/>
        </w:rPr>
      </w:pPr>
      <w:r w:rsidRPr="00DD4D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</w:p>
    <w:p w:rsidR="000666B7" w:rsidRPr="009B451E" w:rsidRDefault="000666B7" w:rsidP="000666B7">
      <w:pPr>
        <w:rPr>
          <w:rFonts w:ascii="Arial" w:eastAsia="Times New Roman" w:hAnsi="Arial" w:cs="Arial"/>
          <w:i/>
        </w:rPr>
      </w:pPr>
    </w:p>
    <w:p w:rsidR="000666B7" w:rsidRPr="009B451E" w:rsidRDefault="000666B7" w:rsidP="000666B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451E">
        <w:rPr>
          <w:rFonts w:ascii="Arial" w:eastAsia="Times New Roman" w:hAnsi="Arial" w:cs="Arial"/>
        </w:rPr>
        <w:tab/>
      </w:r>
      <w:r w:rsidRPr="009B451E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0666B7" w:rsidRPr="009B451E" w:rsidRDefault="000666B7" w:rsidP="000666B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451E">
        <w:rPr>
          <w:rFonts w:ascii="Times New Roman" w:eastAsia="Times New Roman" w:hAnsi="Times New Roman" w:cs="Times New Roman"/>
          <w:sz w:val="24"/>
          <w:szCs w:val="24"/>
        </w:rPr>
        <w:t>на общем собрании трудового коллектива</w:t>
      </w:r>
      <w:bookmarkStart w:id="0" w:name="_GoBack"/>
      <w:bookmarkEnd w:id="0"/>
    </w:p>
    <w:p w:rsidR="000666B7" w:rsidRPr="009B451E" w:rsidRDefault="000666B7" w:rsidP="000666B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451E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0666B7" w:rsidRPr="009B451E" w:rsidRDefault="000666B7" w:rsidP="000666B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9B451E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9B451E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9B451E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9B451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9B451E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9B45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0666B7" w:rsidRPr="009B451E" w:rsidRDefault="000666B7" w:rsidP="000666B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451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0666B7" w:rsidRPr="009B451E" w:rsidRDefault="000666B7" w:rsidP="000666B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9B451E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0666B7" w:rsidRPr="009B451E" w:rsidRDefault="000666B7" w:rsidP="000666B7">
      <w:pPr>
        <w:tabs>
          <w:tab w:val="left" w:pos="6285"/>
        </w:tabs>
        <w:rPr>
          <w:rFonts w:ascii="Arial" w:eastAsia="Times New Roman" w:hAnsi="Arial" w:cs="Arial"/>
          <w:i/>
        </w:rPr>
      </w:pPr>
    </w:p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p w:rsidR="000666B7" w:rsidRDefault="000666B7"/>
    <w:sectPr w:rsidR="00066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6B7"/>
    <w:rsid w:val="00066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6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1468</Words>
  <Characters>8369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2020-10-06T13:35:00Z</dcterms:created>
  <dcterms:modified xsi:type="dcterms:W3CDTF">2020-10-06T13:37:00Z</dcterms:modified>
</cp:coreProperties>
</file>