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53922">
      <w:r>
        <w:rPr>
          <w:noProof/>
        </w:rPr>
        <w:drawing>
          <wp:inline distT="0" distB="0" distL="0" distR="0">
            <wp:extent cx="5940425" cy="838986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0425" cy="8389863"/>
                    </a:xfrm>
                    <a:prstGeom prst="rect">
                      <a:avLst/>
                    </a:prstGeom>
                    <a:noFill/>
                    <a:ln w="9525">
                      <a:noFill/>
                      <a:miter lim="800000"/>
                      <a:headEnd/>
                      <a:tailEnd/>
                    </a:ln>
                  </pic:spPr>
                </pic:pic>
              </a:graphicData>
            </a:graphic>
          </wp:inline>
        </w:drawing>
      </w:r>
    </w:p>
    <w:p w:rsidR="00253922" w:rsidRDefault="00253922"/>
    <w:p w:rsidR="00253922" w:rsidRDefault="00253922"/>
    <w:p w:rsidR="00253922" w:rsidRPr="00F361AA" w:rsidRDefault="00253922" w:rsidP="00253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outlineLvl w:val="1"/>
        <w:rPr>
          <w:rFonts w:ascii="Times New Roman" w:eastAsia="Times New Roman" w:hAnsi="Times New Roman" w:cs="Times New Roman"/>
          <w:spacing w:val="-2"/>
          <w:kern w:val="36"/>
          <w:sz w:val="28"/>
          <w:szCs w:val="28"/>
          <w:bdr w:val="none" w:sz="0" w:space="0" w:color="auto" w:frame="1"/>
        </w:rPr>
      </w:pPr>
      <w:r w:rsidRPr="00F361AA">
        <w:rPr>
          <w:rFonts w:ascii="Times New Roman" w:eastAsia="Times New Roman" w:hAnsi="Times New Roman" w:cs="Times New Roman"/>
          <w:kern w:val="36"/>
          <w:sz w:val="28"/>
          <w:szCs w:val="28"/>
        </w:rPr>
        <w:lastRenderedPageBreak/>
        <w:t xml:space="preserve">всех членов закупочной комиссии о </w:t>
      </w:r>
      <w:r w:rsidRPr="00F361AA">
        <w:rPr>
          <w:rFonts w:ascii="Times New Roman" w:eastAsia="Times New Roman" w:hAnsi="Times New Roman" w:cs="Times New Roman"/>
          <w:spacing w:val="-2"/>
          <w:kern w:val="36"/>
          <w:sz w:val="28"/>
          <w:szCs w:val="28"/>
          <w:bdr w:val="none" w:sz="0" w:space="0" w:color="auto" w:frame="1"/>
        </w:rPr>
        <w:t>назначенных</w:t>
      </w:r>
    </w:p>
    <w:p w:rsidR="00253922" w:rsidRPr="00F361AA" w:rsidRDefault="00253922" w:rsidP="00253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outlineLvl w:val="1"/>
        <w:rPr>
          <w:rFonts w:ascii="Times New Roman" w:eastAsia="Times New Roman" w:hAnsi="Times New Roman" w:cs="Times New Roman"/>
          <w:spacing w:val="-2"/>
          <w:kern w:val="36"/>
          <w:sz w:val="28"/>
          <w:szCs w:val="28"/>
          <w:bdr w:val="none" w:sz="0" w:space="0" w:color="auto" w:frame="1"/>
        </w:rPr>
      </w:pPr>
      <w:r>
        <w:rPr>
          <w:rFonts w:ascii="Times New Roman" w:eastAsia="Times New Roman" w:hAnsi="Times New Roman" w:cs="Times New Roman"/>
          <w:spacing w:val="-2"/>
          <w:kern w:val="36"/>
          <w:sz w:val="28"/>
          <w:szCs w:val="28"/>
          <w:bdr w:val="none" w:sz="0" w:space="0" w:color="auto" w:frame="1"/>
        </w:rPr>
        <w:t xml:space="preserve">Заседаниях </w:t>
      </w:r>
      <w:r w:rsidRPr="00F361AA">
        <w:rPr>
          <w:rFonts w:ascii="Times New Roman" w:eastAsia="Times New Roman" w:hAnsi="Times New Roman" w:cs="Times New Roman"/>
          <w:kern w:val="36"/>
          <w:sz w:val="28"/>
          <w:szCs w:val="28"/>
        </w:rPr>
        <w:t xml:space="preserve">закупочной </w:t>
      </w:r>
      <w:r w:rsidRPr="00F361AA">
        <w:rPr>
          <w:rFonts w:ascii="Times New Roman" w:eastAsia="Times New Roman" w:hAnsi="Times New Roman" w:cs="Times New Roman"/>
          <w:spacing w:val="-2"/>
          <w:kern w:val="36"/>
          <w:sz w:val="28"/>
          <w:szCs w:val="28"/>
          <w:bdr w:val="none" w:sz="0" w:space="0" w:color="auto" w:frame="1"/>
        </w:rPr>
        <w:t>комиссии и</w:t>
      </w:r>
    </w:p>
    <w:p w:rsidR="00253922" w:rsidRPr="00F361AA" w:rsidRDefault="00253922" w:rsidP="00253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outlineLvl w:val="1"/>
        <w:rPr>
          <w:rFonts w:ascii="Times New Roman" w:eastAsia="Times New Roman" w:hAnsi="Times New Roman" w:cs="Times New Roman"/>
          <w:kern w:val="36"/>
          <w:sz w:val="28"/>
          <w:szCs w:val="28"/>
        </w:rPr>
      </w:pPr>
      <w:r w:rsidRPr="00F361AA">
        <w:rPr>
          <w:rFonts w:ascii="Times New Roman" w:eastAsia="Times New Roman" w:hAnsi="Times New Roman" w:cs="Times New Roman"/>
          <w:spacing w:val="-2"/>
          <w:kern w:val="36"/>
          <w:sz w:val="28"/>
          <w:szCs w:val="28"/>
          <w:bdr w:val="none" w:sz="0" w:space="0" w:color="auto" w:frame="1"/>
        </w:rPr>
        <w:t>предполагаемой повестке дня;</w:t>
      </w:r>
      <w:r w:rsidRPr="00F361AA">
        <w:rPr>
          <w:rFonts w:ascii="Times New Roman" w:eastAsia="Times New Roman" w:hAnsi="Times New Roman" w:cs="Times New Roman"/>
          <w:spacing w:val="-2"/>
          <w:kern w:val="36"/>
          <w:sz w:val="28"/>
          <w:szCs w:val="28"/>
          <w:bdr w:val="none" w:sz="0" w:space="0" w:color="auto" w:frame="1"/>
        </w:rPr>
        <w:br/>
        <w:t>предполагаемой повестке дня;</w:t>
      </w:r>
      <w:r w:rsidRPr="00F361AA">
        <w:rPr>
          <w:rFonts w:ascii="Times New Roman" w:eastAsia="Times New Roman" w:hAnsi="Times New Roman" w:cs="Times New Roman"/>
          <w:spacing w:val="-2"/>
          <w:kern w:val="36"/>
          <w:sz w:val="28"/>
          <w:szCs w:val="28"/>
          <w:bdr w:val="none" w:sz="0" w:space="0" w:color="auto" w:frame="1"/>
        </w:rPr>
        <w:br/>
      </w:r>
      <w:r w:rsidRPr="00F361AA">
        <w:rPr>
          <w:rFonts w:ascii="Times New Roman" w:eastAsia="Times New Roman" w:hAnsi="Times New Roman" w:cs="Times New Roman"/>
          <w:kern w:val="36"/>
          <w:sz w:val="28"/>
          <w:szCs w:val="28"/>
        </w:rPr>
        <w:t>-   не позднее чем за два рабочих дня</w:t>
      </w:r>
      <w:r w:rsidRPr="00F361AA">
        <w:rPr>
          <w:rFonts w:ascii="Times New Roman" w:eastAsia="Times New Roman" w:hAnsi="Times New Roman" w:cs="Times New Roman"/>
          <w:kern w:val="36"/>
          <w:sz w:val="28"/>
          <w:szCs w:val="28"/>
        </w:rPr>
        <w:br/>
        <w:t>обеспечивает членов закупочной комиссии необходимыми материалами по вопросам,</w:t>
      </w:r>
      <w:r w:rsidRPr="00F361AA">
        <w:rPr>
          <w:rFonts w:ascii="Times New Roman" w:eastAsia="Times New Roman" w:hAnsi="Times New Roman" w:cs="Times New Roman"/>
          <w:kern w:val="36"/>
          <w:sz w:val="28"/>
          <w:szCs w:val="28"/>
        </w:rPr>
        <w:br/>
        <w:t>выносимым на очное заседание закупочной </w:t>
      </w:r>
      <w:r w:rsidRPr="00F361AA">
        <w:rPr>
          <w:rFonts w:ascii="Times New Roman" w:eastAsia="Times New Roman" w:hAnsi="Times New Roman" w:cs="Times New Roman"/>
          <w:kern w:val="36"/>
          <w:sz w:val="28"/>
          <w:szCs w:val="28"/>
        </w:rPr>
        <w:br/>
        <w:t>комиссии;</w:t>
      </w:r>
      <w:r w:rsidRPr="00F361AA">
        <w:rPr>
          <w:rFonts w:ascii="Times New Roman" w:eastAsia="Times New Roman" w:hAnsi="Times New Roman" w:cs="Times New Roman"/>
          <w:kern w:val="36"/>
          <w:sz w:val="28"/>
          <w:szCs w:val="28"/>
        </w:rPr>
        <w:br/>
        <w:t>-   обеспечивает рассылку необходимых материалов</w:t>
      </w:r>
      <w:r w:rsidRPr="00F361AA">
        <w:rPr>
          <w:rFonts w:ascii="Times New Roman" w:eastAsia="Times New Roman" w:hAnsi="Times New Roman" w:cs="Times New Roman"/>
          <w:kern w:val="36"/>
          <w:sz w:val="28"/>
          <w:szCs w:val="28"/>
        </w:rPr>
        <w:br/>
        <w:t>(опросных листов, пояснительных записок, проектов протоколов и т.п.) при проведении</w:t>
      </w:r>
      <w:r w:rsidRPr="00F361AA">
        <w:rPr>
          <w:rFonts w:ascii="Times New Roman" w:eastAsia="Times New Roman" w:hAnsi="Times New Roman" w:cs="Times New Roman"/>
          <w:kern w:val="36"/>
          <w:sz w:val="28"/>
          <w:szCs w:val="28"/>
        </w:rPr>
        <w:br/>
        <w:t>заседаний в заочной форме;</w:t>
      </w:r>
      <w:r w:rsidRPr="00F361AA">
        <w:rPr>
          <w:rFonts w:ascii="Times New Roman" w:eastAsia="Times New Roman" w:hAnsi="Times New Roman" w:cs="Times New Roman"/>
          <w:kern w:val="36"/>
          <w:sz w:val="28"/>
          <w:szCs w:val="28"/>
        </w:rPr>
        <w:br/>
        <w:t>-   не допускает участие в голосованиях</w:t>
      </w:r>
      <w:r w:rsidRPr="00F361AA">
        <w:rPr>
          <w:rFonts w:ascii="Times New Roman" w:eastAsia="Times New Roman" w:hAnsi="Times New Roman" w:cs="Times New Roman"/>
          <w:kern w:val="36"/>
          <w:sz w:val="28"/>
          <w:szCs w:val="28"/>
        </w:rPr>
        <w:br/>
        <w:t>закупочной комиссии лиц, не имеющих на то должных полномочий;</w:t>
      </w:r>
      <w:r w:rsidRPr="00F361AA">
        <w:rPr>
          <w:rFonts w:ascii="Times New Roman" w:eastAsia="Times New Roman" w:hAnsi="Times New Roman" w:cs="Times New Roman"/>
          <w:kern w:val="36"/>
          <w:sz w:val="28"/>
          <w:szCs w:val="28"/>
        </w:rPr>
        <w:br/>
        <w:t>-   организует ведение протоколов заседаний</w:t>
      </w:r>
      <w:r w:rsidRPr="00F361AA">
        <w:rPr>
          <w:rFonts w:ascii="Times New Roman" w:eastAsia="Times New Roman" w:hAnsi="Times New Roman" w:cs="Times New Roman"/>
          <w:kern w:val="36"/>
          <w:sz w:val="28"/>
          <w:szCs w:val="28"/>
        </w:rPr>
        <w:br/>
        <w:t>закупочной комиссии и иное документальное оформление деятельности закупочной комиссии;</w:t>
      </w:r>
      <w:r w:rsidRPr="00F361AA">
        <w:rPr>
          <w:rFonts w:ascii="Times New Roman" w:eastAsia="Times New Roman" w:hAnsi="Times New Roman" w:cs="Times New Roman"/>
          <w:kern w:val="36"/>
          <w:sz w:val="28"/>
          <w:szCs w:val="28"/>
        </w:rPr>
        <w:br/>
        <w:t>-   наряду с председателем подписывает протоколы</w:t>
      </w:r>
    </w:p>
    <w:p w:rsidR="00253922" w:rsidRPr="00F361AA" w:rsidRDefault="00253922" w:rsidP="00253922">
      <w:pPr>
        <w:shd w:val="clear" w:color="auto" w:fill="FFFFFF"/>
        <w:spacing w:after="0" w:line="390" w:lineRule="atLeast"/>
        <w:textAlignment w:val="baseline"/>
        <w:outlineLvl w:val="0"/>
        <w:rPr>
          <w:rFonts w:ascii="Times New Roman" w:eastAsia="Times New Roman" w:hAnsi="Times New Roman" w:cs="Times New Roman"/>
          <w:kern w:val="36"/>
          <w:sz w:val="28"/>
          <w:szCs w:val="28"/>
        </w:rPr>
      </w:pPr>
      <w:r w:rsidRPr="00F361AA">
        <w:rPr>
          <w:rFonts w:ascii="Times New Roman" w:eastAsia="Times New Roman" w:hAnsi="Times New Roman" w:cs="Times New Roman"/>
          <w:kern w:val="36"/>
          <w:sz w:val="28"/>
          <w:szCs w:val="28"/>
        </w:rPr>
        <w:t>заседаний закупочной комиссии.</w:t>
      </w:r>
    </w:p>
    <w:p w:rsidR="00253922" w:rsidRPr="00F361AA" w:rsidRDefault="00253922" w:rsidP="00253922">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1.5.</w:t>
      </w:r>
      <w:r w:rsidRPr="00F361AA">
        <w:rPr>
          <w:rFonts w:ascii="Times New Roman" w:eastAsia="Times New Roman" w:hAnsi="Times New Roman" w:cs="Times New Roman"/>
          <w:sz w:val="28"/>
          <w:szCs w:val="28"/>
          <w:bdr w:val="none" w:sz="0" w:space="0" w:color="auto" w:frame="1"/>
        </w:rPr>
        <w:t>Заседания закупочной комиссии могут проходить в очной, заочной (путем опроса) или очно-заочной форме. Очные заседания могут проводиться в формате конференций (видеоконференции и т.п.). Решения закупочной комиссией принимаются преимущественно на заседаниях, проводимых в очной форме.</w:t>
      </w:r>
    </w:p>
    <w:p w:rsidR="00253922" w:rsidRPr="00F361AA" w:rsidRDefault="00253922" w:rsidP="00253922">
      <w:pPr>
        <w:shd w:val="clear" w:color="auto" w:fill="FFFFFF"/>
        <w:spacing w:after="0" w:line="240" w:lineRule="auto"/>
        <w:ind w:firstLine="700"/>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bdr w:val="none" w:sz="0" w:space="0" w:color="auto" w:frame="1"/>
        </w:rPr>
        <w:t>В случае проведения заседания закупочной комиссии в заочной форме, кворум определяется по истечении срока, указанного в представленных материалах (опросных листах, письмах, пояснительных записках и т.п.) для их представления ответственному секретарю. Данный срок не может быть более 12 дней. Если поступило менее половины плюс один заполненных и подписанных бюллетеней, заседание комиссии считается несостоявшимся.</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1.6.</w:t>
      </w:r>
      <w:r w:rsidRPr="00F361AA">
        <w:rPr>
          <w:rFonts w:ascii="Times New Roman" w:eastAsia="Times New Roman" w:hAnsi="Times New Roman" w:cs="Times New Roman"/>
          <w:sz w:val="28"/>
          <w:szCs w:val="28"/>
          <w:bdr w:val="none" w:sz="0" w:space="0" w:color="auto" w:frame="1"/>
        </w:rPr>
        <w:t>Комиссия создается  так же с целью проверки соответствия текстов  проектов договоров  действующему законодательству, наличия в  проектах  договоров всех существенных условий, необходимых для признания их действительными и заключенными, а так же с целью согласования изменений вносимых в проекты договоров с организаторами торгов, поставщиками и исполнителями.</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F361AA">
        <w:rPr>
          <w:rFonts w:ascii="Times New Roman" w:eastAsia="Times New Roman" w:hAnsi="Times New Roman" w:cs="Times New Roman"/>
          <w:sz w:val="28"/>
          <w:szCs w:val="28"/>
          <w:bdr w:val="none" w:sz="0" w:space="0" w:color="auto" w:frame="1"/>
        </w:rPr>
        <w:t>1.7. Комиссия  в своей деятельности руководствуется:</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bdr w:val="none" w:sz="0" w:space="0" w:color="auto" w:frame="1"/>
        </w:rPr>
        <w:t>- Конституцией РФ,</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bdr w:val="none" w:sz="0" w:space="0" w:color="auto" w:frame="1"/>
        </w:rPr>
        <w:lastRenderedPageBreak/>
        <w:t>-федеральным законом</w:t>
      </w:r>
      <w:r>
        <w:rPr>
          <w:rFonts w:ascii="Times New Roman" w:eastAsia="Times New Roman" w:hAnsi="Times New Roman" w:cs="Times New Roman"/>
          <w:sz w:val="28"/>
          <w:szCs w:val="28"/>
          <w:bdr w:val="none" w:sz="0" w:space="0" w:color="auto" w:frame="1"/>
        </w:rPr>
        <w:t xml:space="preserve"> № 223-ФЗ от 18.07.2011 года «</w:t>
      </w:r>
      <w:r w:rsidRPr="00F361AA">
        <w:rPr>
          <w:rFonts w:ascii="Times New Roman" w:eastAsia="Times New Roman" w:hAnsi="Times New Roman" w:cs="Times New Roman"/>
          <w:sz w:val="28"/>
          <w:szCs w:val="28"/>
          <w:bdr w:val="none" w:sz="0" w:space="0" w:color="auto" w:frame="1"/>
        </w:rPr>
        <w:t>О ЗАКУПКАХ ТОВАРОВ, РАБОТ, УСЛУГ ОТДЕЛЬНЫМИ ВИДАМИ ЮРИДИЧЕСКИХ ЛИЦ»</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bdr w:val="none" w:sz="0" w:space="0" w:color="auto" w:frame="1"/>
        </w:rPr>
        <w:t>-гражданским Кодексом РФ,</w:t>
      </w:r>
    </w:p>
    <w:p w:rsidR="00253922"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bdr w:val="none" w:sz="0" w:space="0" w:color="auto" w:frame="1"/>
        </w:rPr>
      </w:pPr>
      <w:r w:rsidRPr="00F361AA">
        <w:rPr>
          <w:rFonts w:ascii="Times New Roman" w:eastAsia="Times New Roman" w:hAnsi="Times New Roman" w:cs="Times New Roman"/>
          <w:sz w:val="28"/>
          <w:szCs w:val="28"/>
          <w:bdr w:val="none" w:sz="0" w:space="0" w:color="auto" w:frame="1"/>
        </w:rPr>
        <w:t>- иными нормативно-правовыми актами, регулирующими отношения в сфере закупок товаров и услуг.</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p>
    <w:p w:rsidR="00253922"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bdr w:val="none" w:sz="0" w:space="0" w:color="auto" w:frame="1"/>
        </w:rPr>
      </w:pPr>
      <w:r w:rsidRPr="00545744">
        <w:rPr>
          <w:rFonts w:ascii="Times New Roman" w:eastAsia="Times New Roman" w:hAnsi="Times New Roman" w:cs="Times New Roman"/>
          <w:b/>
          <w:sz w:val="28"/>
          <w:szCs w:val="28"/>
          <w:bdr w:val="none" w:sz="0" w:space="0" w:color="auto" w:frame="1"/>
        </w:rPr>
        <w:t>2. Порядок формирования комиссии по размещению заказов</w:t>
      </w:r>
    </w:p>
    <w:p w:rsidR="00253922" w:rsidRPr="00545744"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rPr>
      </w:pP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F361AA">
        <w:rPr>
          <w:rFonts w:ascii="Times New Roman" w:eastAsia="Times New Roman" w:hAnsi="Times New Roman" w:cs="Times New Roman"/>
          <w:sz w:val="28"/>
          <w:szCs w:val="28"/>
          <w:bdr w:val="none" w:sz="0" w:space="0" w:color="auto" w:frame="1"/>
        </w:rPr>
        <w:t> </w:t>
      </w:r>
      <w:r>
        <w:rPr>
          <w:rFonts w:ascii="Times New Roman" w:eastAsia="Times New Roman" w:hAnsi="Times New Roman" w:cs="Times New Roman"/>
          <w:sz w:val="28"/>
          <w:szCs w:val="28"/>
          <w:bdr w:val="none" w:sz="0" w:space="0" w:color="auto" w:frame="1"/>
        </w:rPr>
        <w:t>2</w:t>
      </w:r>
      <w:r w:rsidRPr="00F361AA">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t>1.</w:t>
      </w:r>
      <w:r w:rsidRPr="00F361AA">
        <w:rPr>
          <w:rFonts w:ascii="Times New Roman" w:eastAsia="Times New Roman" w:hAnsi="Times New Roman" w:cs="Times New Roman"/>
          <w:sz w:val="28"/>
          <w:szCs w:val="28"/>
          <w:bdr w:val="none" w:sz="0" w:space="0" w:color="auto" w:frame="1"/>
        </w:rPr>
        <w:t>Члены комиссии   назначаются   Приказом заведующего детским садом  из числа работников учреждения  в количестве не менее 5 человек.</w:t>
      </w:r>
    </w:p>
    <w:p w:rsidR="00253922" w:rsidRPr="00684607" w:rsidRDefault="00253922" w:rsidP="00253922">
      <w:pPr>
        <w:shd w:val="clear" w:color="auto" w:fill="FFFFFF"/>
        <w:spacing w:before="480" w:after="240" w:line="240" w:lineRule="auto"/>
        <w:textAlignment w:val="baseline"/>
        <w:outlineLvl w:val="1"/>
        <w:rPr>
          <w:rFonts w:ascii="Times New Roman" w:eastAsia="Times New Roman" w:hAnsi="Times New Roman" w:cs="Times New Roman"/>
          <w:caps/>
          <w:sz w:val="24"/>
          <w:szCs w:val="28"/>
        </w:rPr>
      </w:pPr>
      <w:r w:rsidRPr="00684607">
        <w:rPr>
          <w:rFonts w:ascii="Times New Roman" w:eastAsia="Times New Roman" w:hAnsi="Times New Roman" w:cs="Times New Roman"/>
          <w:caps/>
          <w:sz w:val="24"/>
          <w:szCs w:val="28"/>
        </w:rPr>
        <w:t>ПРЕДСЕДАТЕЛЬ КОМИССИИ ЯВЛЯЕТСЯ ЧЛЕНОМ КОМИССИИ.  В СОСТАВЕ КОМИССИИ ФОРМИРУЕТСЯ  ДОЛЖНОСТЬ СЕКРЕТАРЯ, КОТОРУЮ ЗАНИМАЕТ ОДИН ИЗ ЧЛЕНОВ КОМИССИИ, НАЗНАЧАЕМЫЙ ЕЙ ПРОТОКОЛОМ ЗАСЕДАНИЯ.</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2</w:t>
      </w:r>
      <w:r w:rsidRPr="00F361AA">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t>2.</w:t>
      </w:r>
      <w:r w:rsidRPr="00F361AA">
        <w:rPr>
          <w:rFonts w:ascii="Times New Roman" w:eastAsia="Times New Roman" w:hAnsi="Times New Roman" w:cs="Times New Roman"/>
          <w:sz w:val="28"/>
          <w:szCs w:val="28"/>
          <w:bdr w:val="none" w:sz="0" w:space="0" w:color="auto" w:frame="1"/>
        </w:rPr>
        <w:t>Членами комиссии не могут быть физические лица, лично заинтересованные в результатах размещения заказа, либо физические лица, на которых способны оказывать влияние участники размещения заказа, а также непосредственно осуществляющие контроль в сфере размещения заказов должностные лица органа местного самоуправления (далее также - орган, уполномоченный на осуществление контроля в сфере размещения заказов). В случае выявления в составе комиссии указанных лиц заказчик, уполномоченный орган, принявшие решение о создании комиссии, обязаны незамедлительно заменить их иными физическими лицами.</w:t>
      </w:r>
    </w:p>
    <w:p w:rsidR="00253922"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2</w:t>
      </w:r>
      <w:r w:rsidRPr="00F361AA">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t>3</w:t>
      </w:r>
      <w:r w:rsidRPr="00F361AA">
        <w:rPr>
          <w:rFonts w:ascii="Times New Roman" w:eastAsia="Times New Roman" w:hAnsi="Times New Roman" w:cs="Times New Roman"/>
          <w:sz w:val="28"/>
          <w:szCs w:val="28"/>
          <w:bdr w:val="none" w:sz="0" w:space="0" w:color="auto" w:frame="1"/>
        </w:rPr>
        <w:t>. Замена члена комиссии возможна только по уважительным причинам (болезнь, увольнение, иным) Приказом  заведующего детским садом.</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p>
    <w:p w:rsidR="00253922"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bdr w:val="none" w:sz="0" w:space="0" w:color="auto" w:frame="1"/>
        </w:rPr>
      </w:pPr>
      <w:r w:rsidRPr="00545744">
        <w:rPr>
          <w:rFonts w:ascii="Times New Roman" w:eastAsia="Times New Roman" w:hAnsi="Times New Roman" w:cs="Times New Roman"/>
          <w:b/>
          <w:sz w:val="28"/>
          <w:szCs w:val="28"/>
          <w:bdr w:val="none" w:sz="0" w:space="0" w:color="auto" w:frame="1"/>
        </w:rPr>
        <w:t>3. Основные задачи   комиссии по размещению заказов</w:t>
      </w:r>
    </w:p>
    <w:p w:rsidR="00253922"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bdr w:val="none" w:sz="0" w:space="0" w:color="auto" w:frame="1"/>
        </w:rPr>
      </w:pPr>
    </w:p>
    <w:p w:rsidR="00253922" w:rsidRPr="00545744" w:rsidRDefault="00253922" w:rsidP="00253922">
      <w:pPr>
        <w:shd w:val="clear" w:color="auto" w:fill="FFFFFF"/>
        <w:spacing w:after="0" w:line="312" w:lineRule="atLeast"/>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Pr="00545744">
        <w:rPr>
          <w:rFonts w:ascii="Times New Roman" w:eastAsia="Times New Roman" w:hAnsi="Times New Roman" w:cs="Times New Roman"/>
          <w:sz w:val="28"/>
          <w:szCs w:val="28"/>
          <w:bdr w:val="none" w:sz="0" w:space="0" w:color="auto" w:frame="1"/>
        </w:rPr>
        <w:t>3.1.Комиссия по размещению заказов обязана:</w:t>
      </w:r>
    </w:p>
    <w:p w:rsidR="00253922" w:rsidRPr="00F361AA" w:rsidRDefault="00253922" w:rsidP="00253922">
      <w:pPr>
        <w:shd w:val="clear" w:color="auto" w:fill="FFFFFF"/>
        <w:spacing w:after="0" w:line="312" w:lineRule="atLeast"/>
        <w:jc w:val="center"/>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bdr w:val="none" w:sz="0" w:space="0" w:color="auto" w:frame="1"/>
        </w:rPr>
        <w:t>- размещать информацию и всю документацию  о закупках на официальном сайте в соответствие с Положением о закупках товаров, работ и услуг, являющемуся локальным актом учреждения.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принимать и регистрировать поступающие заявки от участников закупочных процедур, уведомлять их о принятии заявок,</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контролировать соблюдение сроков в процессе закупки,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осуществлять  вскрытие конвертов с заявками на участие в конкурсе, аукционе, запросе котировок, запросе предложений и иных, предусмотренных Положением о закупках, закупочных процедур.</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разъяснение закупочной документации участникам закупки,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lastRenderedPageBreak/>
        <w:t>- составление текстов договоров  и обеспечение их подписания победителем (иными лицами в порядке, предусмотренном положением о закупке)</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ведение реестра недобросовестных участников, в соответствие с Положением о закупке</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ведение отчетности по заключенным договорам на официальном сайте, предоставление отчетности в службу статистического учета.</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открытие доступа к находящимся в информационной системе общего пользования,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отбор участников закупочных процедур</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рассмотрение, оценка и сопоставление заявок, принятие решения о допуске участников к закупкам</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определение победителя конкурса,</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ведение протоколов,  необходимых для фиксирования процедуры закупки, размещение их на официальном сайте.</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выполнение иных функций, связанных в открытостью закупочных процедур.</w:t>
      </w:r>
    </w:p>
    <w:p w:rsidR="00253922"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bdr w:val="none" w:sz="0" w:space="0" w:color="auto" w:frame="1"/>
        </w:rPr>
      </w:pPr>
      <w:r w:rsidRPr="00545744">
        <w:rPr>
          <w:rFonts w:ascii="Times New Roman" w:eastAsia="Times New Roman" w:hAnsi="Times New Roman" w:cs="Times New Roman"/>
          <w:b/>
          <w:sz w:val="28"/>
          <w:szCs w:val="28"/>
          <w:bdr w:val="none" w:sz="0" w:space="0" w:color="auto" w:frame="1"/>
        </w:rPr>
        <w:t>4. Права и обязанности Закупочной комиссии</w:t>
      </w:r>
    </w:p>
    <w:p w:rsidR="00253922" w:rsidRPr="00545744"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rPr>
      </w:pPr>
    </w:p>
    <w:p w:rsidR="00253922" w:rsidRPr="00F361AA" w:rsidRDefault="00253922" w:rsidP="00253922">
      <w:pPr>
        <w:shd w:val="clear" w:color="auto" w:fill="FFFFFF"/>
        <w:spacing w:after="0" w:line="312"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F361AA">
        <w:rPr>
          <w:rFonts w:ascii="Times New Roman" w:eastAsia="Times New Roman" w:hAnsi="Times New Roman" w:cs="Times New Roman"/>
          <w:sz w:val="28"/>
          <w:szCs w:val="28"/>
          <w:bdr w:val="none" w:sz="0" w:space="0" w:color="auto" w:frame="1"/>
        </w:rPr>
        <w:t>4.1. Закупочная комиссия обязана:</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проверять соответствие участников размещения заказа предъявляемым к ним требованиям, установленным законодательством Российской Федерации и документацией, подготовленной Заказчиком;</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не допускать участника размещения заказа к участию в торгах в случаях, установленных законодательством Российской Федерации о размещении заказов и локальными актами учреждения;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не проводить переговоров с участниками размещения заказа до проведения закупки и (или) во время  проведения закупки (за исключением конкурентных переговоров), кроме случаев обмена информацией, прямо предусмотренных законодательством Российской Федерации и конкурсной документацией.</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вносить представленные участниками размещения заказов разъяснения положений поданных ими, в том числе и в электронной форме, документов и заявок</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F361AA">
        <w:rPr>
          <w:rFonts w:ascii="Times New Roman" w:eastAsia="Times New Roman" w:hAnsi="Times New Roman" w:cs="Times New Roman"/>
          <w:sz w:val="28"/>
          <w:szCs w:val="28"/>
        </w:rPr>
        <w:t>4.2 Закупочная комиссия  вправе:</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в случаях, предусмотренных законодательством Российской Федерации о размещении заказов,  отстранить участника размещения заказа от участия на любом этапе его проведения;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потребовать от участников размещения заказа представления разъяснений положений поданных ими заявок на участие в закупках, в том числе и заявок, поданных в форме электронных документов, при  регистрации указанных заявок;</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незамедлительно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торгах, проведении в отношении такого участника - юридического лица, индивидуального предпринимателя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знать и руководствоваться в своей деятельности требованиями законодательства Российской Федерации и настоящего Положения;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лично присутствовать на заседаниях Комиссии, отсутствие на заседании Комиссии допускается только по уважительным причинам в соответствии с трудовым законодательством Российской Федерации;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соблюдать правила рассмотрения, оценки и сопоставления заявок на участие в закупках;</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не допускать разглашения сведений,  ставших им известными в ходе проведения закупок;</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61AA">
        <w:rPr>
          <w:rFonts w:ascii="Times New Roman" w:eastAsia="Times New Roman" w:hAnsi="Times New Roman" w:cs="Times New Roman"/>
          <w:sz w:val="28"/>
          <w:szCs w:val="28"/>
        </w:rPr>
        <w:t>4.3.   Члены Закупочной комиссии вправе:</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знакомиться со всеми представленными на рассмотрение документами и сведениями, составляющими заявку на участие в торгах;</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выступать по вопросам повестки дня на заседаниях Комиссии;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проверять правильность содержания Протокола рассмотрения заявок на участие в торгах, в том числе правильность отражения в Протоколе рассмотрения заявок на участие в торгах своего выступления.</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lastRenderedPageBreak/>
        <w:t>- письменно изложить свое особое мнение, которое прикладывается к Протоколу вскрытия конвертов, Протоколу рассмотрения заявок или к Протоколу оценки и сопоставления заявок в зависимости от того, по какому вопросу оно излагается.</w:t>
      </w:r>
      <w:bookmarkStart w:id="0" w:name="_Ref119434967"/>
      <w:bookmarkEnd w:id="0"/>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61AA">
        <w:rPr>
          <w:rFonts w:ascii="Times New Roman" w:eastAsia="Times New Roman" w:hAnsi="Times New Roman" w:cs="Times New Roman"/>
          <w:sz w:val="28"/>
          <w:szCs w:val="28"/>
        </w:rPr>
        <w:t>4.4.  Чл</w:t>
      </w:r>
      <w:r>
        <w:rPr>
          <w:rFonts w:ascii="Times New Roman" w:eastAsia="Times New Roman" w:hAnsi="Times New Roman" w:cs="Times New Roman"/>
          <w:sz w:val="28"/>
          <w:szCs w:val="28"/>
        </w:rPr>
        <w:t>ены Закупочной комиссии обязаны</w:t>
      </w:r>
      <w:r w:rsidRPr="00F361AA">
        <w:rPr>
          <w:rFonts w:ascii="Times New Roman" w:eastAsia="Times New Roman" w:hAnsi="Times New Roman" w:cs="Times New Roman"/>
          <w:sz w:val="28"/>
          <w:szCs w:val="28"/>
        </w:rPr>
        <w:t>:</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присутствуют на заседаниях комиссии и принимают решения по вопросам, отнесенных к компетенции комиссии настоящим Положением и законодательством Российской Федерации;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осуществляют рассмотрение, оценку и сопоставление заявок на участие в торгах в соответствии требованиями действующего законодательства, документацией и Положениями, касающихся закупок;</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подписывают Протокол вскрытия конвертов, Протокол рассмотрения заявок и Протокол оценки и сопоставления заявок на участие в торгах;</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рассматривают разъяснения положений документов и заявок на участие в торгах, представленных участниками размещения заказа;</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принимают участие в определении победителя торгов, в том числе путем обсуждения и голосования;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осуществляют иные действия в соответствии с законодательством Российской Федерации и настоящим Положением.</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61AA">
        <w:rPr>
          <w:rFonts w:ascii="Times New Roman" w:eastAsia="Times New Roman" w:hAnsi="Times New Roman" w:cs="Times New Roman"/>
          <w:sz w:val="28"/>
          <w:szCs w:val="28"/>
        </w:rPr>
        <w:t>4.5. Председатель Закупочной комиссии: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осуществляет общее руководство работой Комиссии и обеспечивает выполнение настоящего Положения;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утверждает график проведения заседаний Комиссии;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объявляет заседание правомочным или выносит решение о его переносе из-за отсутствия необходимого количества членов;</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открывает и ведет заседания Комиссии, объявляет перерывы;</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объявляет состав комиссии;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назначает члена комиссии, который будет осуществлять вскрытие конвертов с заявками на участие в торгах и открытие доступа к поданным в форме электронных документов заявкам на участие в торгах;</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объявляет сведения, подлежащие объявлению на процедуре вскрытия конвертов с заявками на участие в торгах и открытие доступа к поданным в форме электронных документов заявкам на участие в торгах;</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определяет порядок рассмотрения обсуждаемых вопросов</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lastRenderedPageBreak/>
        <w:t>- в случае необходимости выносит на обсуждение закупочной комиссии вопрос о привлечении к работе комиссии  экспертов;</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подписывает Протокол вскрытия конвертов с заявками и открытия доступа к заявкам, поданным электронном носителе, Протокол рассмотрения заявок и Протокол оценки и сопоставления заявок на участие в конкурсе;</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объявляет победителя торгов;</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осуществляет иные действия в соответствии с законодательством Российской Федерации и настоящим Положением.</w:t>
      </w:r>
    </w:p>
    <w:p w:rsidR="00253922"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bdr w:val="none" w:sz="0" w:space="0" w:color="auto" w:frame="1"/>
        </w:rPr>
      </w:pPr>
      <w:r w:rsidRPr="00545744">
        <w:rPr>
          <w:rFonts w:ascii="Times New Roman" w:eastAsia="Times New Roman" w:hAnsi="Times New Roman" w:cs="Times New Roman"/>
          <w:b/>
          <w:sz w:val="28"/>
          <w:szCs w:val="28"/>
          <w:bdr w:val="none" w:sz="0" w:space="0" w:color="auto" w:frame="1"/>
        </w:rPr>
        <w:t>5. Регламент работы закупочной комиссии</w:t>
      </w:r>
      <w:bookmarkStart w:id="1" w:name="_Toc119576964"/>
      <w:bookmarkEnd w:id="1"/>
    </w:p>
    <w:p w:rsidR="00253922" w:rsidRPr="00545744"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rPr>
      </w:pPr>
    </w:p>
    <w:p w:rsidR="00253922" w:rsidRPr="00F361AA" w:rsidRDefault="00253922" w:rsidP="00253922">
      <w:pPr>
        <w:shd w:val="clear" w:color="auto" w:fill="FFFFFF"/>
        <w:spacing w:after="0" w:line="312"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5.1.</w:t>
      </w:r>
      <w:r w:rsidRPr="00F361AA">
        <w:rPr>
          <w:rFonts w:ascii="Times New Roman" w:eastAsia="Times New Roman" w:hAnsi="Times New Roman" w:cs="Times New Roman"/>
          <w:sz w:val="28"/>
          <w:szCs w:val="28"/>
          <w:bdr w:val="none" w:sz="0" w:space="0" w:color="auto" w:frame="1"/>
        </w:rPr>
        <w:t xml:space="preserve"> Работа Комиссии осуществляется на ее заседаниях. Заседание Комиссии считается правомочным, если на нем присутствует не менее чем пятьдесят процентов от общего числа ее членов. (50 % +1 человек)</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61AA">
        <w:rPr>
          <w:rFonts w:ascii="Times New Roman" w:eastAsia="Times New Roman" w:hAnsi="Times New Roman" w:cs="Times New Roman"/>
          <w:sz w:val="28"/>
          <w:szCs w:val="28"/>
        </w:rPr>
        <w:t>5.2</w:t>
      </w:r>
      <w:r>
        <w:rPr>
          <w:rFonts w:ascii="Times New Roman" w:eastAsia="Times New Roman" w:hAnsi="Times New Roman" w:cs="Times New Roman"/>
          <w:sz w:val="28"/>
          <w:szCs w:val="28"/>
        </w:rPr>
        <w:t>.</w:t>
      </w:r>
      <w:r w:rsidRPr="00F361AA">
        <w:rPr>
          <w:rFonts w:ascii="Times New Roman" w:eastAsia="Times New Roman" w:hAnsi="Times New Roman" w:cs="Times New Roman"/>
          <w:sz w:val="28"/>
          <w:szCs w:val="28"/>
        </w:rPr>
        <w:t xml:space="preserve">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Комиссии имеет один голос. Голосование осуществляется открыто. Заочное голосование  допускается.</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5.3.</w:t>
      </w:r>
      <w:r w:rsidRPr="00F361AA">
        <w:rPr>
          <w:rFonts w:ascii="Times New Roman" w:eastAsia="Times New Roman" w:hAnsi="Times New Roman" w:cs="Times New Roman"/>
          <w:sz w:val="28"/>
          <w:szCs w:val="28"/>
        </w:rPr>
        <w:t>Комиссия  вскрывает конверты с заявками на участие и открывает доступ к поданным в форме электронных документов заявкам на участие публично в день, во время и в месте, указанных в извещении о проведении торгов  и документацией.</w:t>
      </w:r>
      <w:bookmarkStart w:id="2" w:name="_Ref117841610"/>
      <w:bookmarkEnd w:id="2"/>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5.4.</w:t>
      </w:r>
      <w:r w:rsidRPr="00F361AA">
        <w:rPr>
          <w:rFonts w:ascii="Times New Roman" w:eastAsia="Times New Roman" w:hAnsi="Times New Roman" w:cs="Times New Roman"/>
          <w:sz w:val="28"/>
          <w:szCs w:val="28"/>
        </w:rPr>
        <w:t>При вскрытии конвертов с заявками и открытии доступа к поданным в форме электронных документов заявкам   объявляется наименование (для юридического лица), фамилия, имя, отчество (для физического лица), почтовый адрес каждого участника размещения заказа, наличие сведений и документов, предусмотренных конкурсной документацией, и условия исполнения договора, указанные в такой заявке и являющиеся критериями оценки заявок на участие в закупке.</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5.5.В Протокол вскрытия конвертов заносятся </w:t>
      </w:r>
      <w:r w:rsidRPr="00F361AA">
        <w:rPr>
          <w:rFonts w:ascii="Times New Roman" w:eastAsia="Times New Roman" w:hAnsi="Times New Roman" w:cs="Times New Roman"/>
          <w:sz w:val="28"/>
          <w:szCs w:val="28"/>
        </w:rPr>
        <w:t>сведения, предусмотренные законодательством Российской Федерации.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5.6.</w:t>
      </w:r>
      <w:r w:rsidRPr="00F361AA">
        <w:rPr>
          <w:rFonts w:ascii="Times New Roman" w:eastAsia="Times New Roman" w:hAnsi="Times New Roman" w:cs="Times New Roman"/>
          <w:sz w:val="28"/>
          <w:szCs w:val="28"/>
        </w:rPr>
        <w:t>В случае представления участниками размещения заказа разъяснений поданных ими, в том числе и в форме электронных документов, документов и заявок на участие в закупке, указанные разъяснения также вносятся в Протокол вскрытия конвертов.</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5.7.</w:t>
      </w:r>
      <w:r w:rsidRPr="00F361AA">
        <w:rPr>
          <w:rFonts w:ascii="Times New Roman" w:eastAsia="Times New Roman" w:hAnsi="Times New Roman" w:cs="Times New Roman"/>
          <w:sz w:val="28"/>
          <w:szCs w:val="28"/>
        </w:rPr>
        <w:t>Протокол вскрытия конвертов должен быть подписан всеми присутствующими членами Комиссии и Заказчиком непосредственно после вскрытия конвертов с заявками на участие в закупке и открытия доступа к поданным в форме электронных документов заявкам.</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5.8.</w:t>
      </w:r>
      <w:r w:rsidRPr="00F361AA">
        <w:rPr>
          <w:rFonts w:ascii="Times New Roman" w:eastAsia="Times New Roman" w:hAnsi="Times New Roman" w:cs="Times New Roman"/>
          <w:sz w:val="28"/>
          <w:szCs w:val="28"/>
        </w:rPr>
        <w:t>Все опоздавшие заявки Заказчик возвращает подавшим их участникам размещения заказа в день их вскрытия.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5.9.</w:t>
      </w:r>
      <w:r w:rsidRPr="00F361AA">
        <w:rPr>
          <w:rFonts w:ascii="Times New Roman" w:eastAsia="Times New Roman" w:hAnsi="Times New Roman" w:cs="Times New Roman"/>
          <w:sz w:val="28"/>
          <w:szCs w:val="28"/>
        </w:rPr>
        <w:t>Комиссия рассматривает заявки на участие в закупке  в срок, указанный в Положение о закупках и закупочной документации, конкретный для каждой процедуры закупки.</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bookmarkStart w:id="3" w:name="_Ref117856958"/>
      <w:bookmarkStart w:id="4" w:name="_Ref117857714"/>
      <w:bookmarkEnd w:id="3"/>
      <w:r>
        <w:rPr>
          <w:rFonts w:ascii="Times New Roman" w:eastAsia="Times New Roman" w:hAnsi="Times New Roman" w:cs="Times New Roman"/>
          <w:sz w:val="28"/>
          <w:szCs w:val="28"/>
          <w:bdr w:val="none" w:sz="0" w:space="0" w:color="auto" w:frame="1"/>
        </w:rPr>
        <w:t xml:space="preserve">            </w:t>
      </w:r>
      <w:r w:rsidRPr="00F361AA">
        <w:rPr>
          <w:rFonts w:ascii="Times New Roman" w:eastAsia="Times New Roman" w:hAnsi="Times New Roman" w:cs="Times New Roman"/>
          <w:sz w:val="28"/>
          <w:szCs w:val="28"/>
          <w:bdr w:val="none" w:sz="0" w:space="0" w:color="auto" w:frame="1"/>
        </w:rPr>
        <w:t>5.10</w:t>
      </w:r>
      <w:r>
        <w:rPr>
          <w:rFonts w:ascii="Times New Roman" w:eastAsia="Times New Roman" w:hAnsi="Times New Roman" w:cs="Times New Roman"/>
          <w:sz w:val="28"/>
          <w:szCs w:val="28"/>
          <w:bdr w:val="none" w:sz="0" w:space="0" w:color="auto" w:frame="1"/>
        </w:rPr>
        <w:t>.</w:t>
      </w:r>
      <w:r w:rsidRPr="00F361AA">
        <w:rPr>
          <w:rFonts w:ascii="Times New Roman" w:eastAsia="Times New Roman" w:hAnsi="Times New Roman" w:cs="Times New Roman"/>
          <w:sz w:val="28"/>
          <w:szCs w:val="28"/>
          <w:bdr w:val="none" w:sz="0" w:space="0" w:color="auto" w:frame="1"/>
        </w:rPr>
        <w:t>Комиссия проверяет наличие документов в составе заявки на участие в закупке в соответствии с требованиями, предъявляемыми  к заявке на участие в торгах </w:t>
      </w:r>
      <w:bookmarkEnd w:id="4"/>
      <w:r w:rsidRPr="00F361AA">
        <w:rPr>
          <w:rFonts w:ascii="Times New Roman" w:eastAsia="Times New Roman" w:hAnsi="Times New Roman" w:cs="Times New Roman"/>
          <w:sz w:val="28"/>
          <w:szCs w:val="28"/>
        </w:rPr>
        <w:t>документацией и законодательством Российской Федерации.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5.11.</w:t>
      </w:r>
      <w:r w:rsidRPr="00F361AA">
        <w:rPr>
          <w:rFonts w:ascii="Times New Roman" w:eastAsia="Times New Roman" w:hAnsi="Times New Roman" w:cs="Times New Roman"/>
          <w:sz w:val="28"/>
          <w:szCs w:val="28"/>
        </w:rPr>
        <w:t>Комиссия  проверяет соответствие участников размещения заказа требованиям, установленным законодательством Российской Федерации к участникам размещения заказов на поставки товаров, выполнение работ, оказание услуг для муниципальных  нужд. При этом Комиссия не вправе возлагать на участников размещения заказа обязанность подтверждать соответствие данным требованиям, а вправе обратиться  в соответствующие органы и организации для получения необходимых сведений.</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5.12.На </w:t>
      </w:r>
      <w:r w:rsidRPr="00F361AA">
        <w:rPr>
          <w:rFonts w:ascii="Times New Roman" w:eastAsia="Times New Roman" w:hAnsi="Times New Roman" w:cs="Times New Roman"/>
          <w:sz w:val="28"/>
          <w:szCs w:val="28"/>
        </w:rPr>
        <w:t>основании результатов рассмотрения заявок Комиссией принимается решение о допуске к участию в закупках участника размещения заказа и о признании участника размещения заказа, подавшего заявку на участие в закупках, участником торгов или об отказе в допуске такого участника размещения заказа к участию в закупках и оформляется Протокол рассмотрения заявок на участие в закупках, который подписывается всеми присутствующими членами Комиссии в день окончания рассмотрения заявок. Протокол рассмотрения заявок в тот же день подписывается Заказчиком.</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5.13.</w:t>
      </w:r>
      <w:r w:rsidRPr="00F361AA">
        <w:rPr>
          <w:rFonts w:ascii="Times New Roman" w:eastAsia="Times New Roman" w:hAnsi="Times New Roman" w:cs="Times New Roman"/>
          <w:sz w:val="28"/>
          <w:szCs w:val="28"/>
        </w:rPr>
        <w:t>В случае если не было подано ни одной заявки, или была подана только одна заявка, или если ни один из участников размещения заказа не был допущен к участию в закупке или к участию в конкурсе был допущен только один участник размещения заказа, Комиссия принимает решение о признании процедуры закупки несостоявшимся, о чем делается запись в Протоколе рассмотрения заявок на участие в закупке. Протокол с такой записью передается Заказчику для рассмотрения вопроса о возможности разместить заказ у единственного поставщика (исполнителя, подрядчика).</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5.14.</w:t>
      </w:r>
      <w:r w:rsidRPr="00F361AA">
        <w:rPr>
          <w:rFonts w:ascii="Times New Roman" w:eastAsia="Times New Roman" w:hAnsi="Times New Roman" w:cs="Times New Roman"/>
          <w:sz w:val="28"/>
          <w:szCs w:val="28"/>
        </w:rPr>
        <w:t>Комиссия оценивает и сопоставляет заявки на участие в закупке в срок, не превышающий десяти дней со дня подписания Протокола рассмотрения заявок на участие в торгах.</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5.15.</w:t>
      </w:r>
      <w:r w:rsidRPr="00F361AA">
        <w:rPr>
          <w:rFonts w:ascii="Times New Roman" w:eastAsia="Times New Roman" w:hAnsi="Times New Roman" w:cs="Times New Roman"/>
          <w:sz w:val="28"/>
          <w:szCs w:val="28"/>
        </w:rPr>
        <w:t xml:space="preserve">На основании результатов оценки и сопоставления заявок на участие в торгах Комиссией по каждой заявке на участие в торгах относительно других по мере уменьшения степени выгодности содержащихся в них условий исполнения контракта присваивается </w:t>
      </w:r>
      <w:r w:rsidRPr="00F361AA">
        <w:rPr>
          <w:rFonts w:ascii="Times New Roman" w:eastAsia="Times New Roman" w:hAnsi="Times New Roman" w:cs="Times New Roman"/>
          <w:sz w:val="28"/>
          <w:szCs w:val="28"/>
        </w:rPr>
        <w:lastRenderedPageBreak/>
        <w:t>порядковый номер. Заявке на участие в торгах, в которой содержатся лучшие условия исполнения договора, присваивается первый номер.</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5.16.По </w:t>
      </w:r>
      <w:r w:rsidRPr="00F361AA">
        <w:rPr>
          <w:rFonts w:ascii="Times New Roman" w:eastAsia="Times New Roman" w:hAnsi="Times New Roman" w:cs="Times New Roman"/>
          <w:sz w:val="28"/>
          <w:szCs w:val="28"/>
        </w:rPr>
        <w:t xml:space="preserve">результатам проведения оценки и </w:t>
      </w:r>
      <w:r>
        <w:rPr>
          <w:rFonts w:ascii="Times New Roman" w:eastAsia="Times New Roman" w:hAnsi="Times New Roman" w:cs="Times New Roman"/>
          <w:sz w:val="28"/>
          <w:szCs w:val="28"/>
        </w:rPr>
        <w:t>сопоставления заявок на участие в </w:t>
      </w:r>
      <w:r w:rsidRPr="00F361AA">
        <w:rPr>
          <w:rFonts w:ascii="Times New Roman" w:eastAsia="Times New Roman" w:hAnsi="Times New Roman" w:cs="Times New Roman"/>
          <w:sz w:val="28"/>
          <w:szCs w:val="28"/>
        </w:rPr>
        <w:t>закупке Комиссия составляет Протокол оценки и сопоставления заявок.</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5.17.</w:t>
      </w:r>
      <w:r w:rsidRPr="00F361AA">
        <w:rPr>
          <w:rFonts w:ascii="Times New Roman" w:eastAsia="Times New Roman" w:hAnsi="Times New Roman" w:cs="Times New Roman"/>
          <w:sz w:val="28"/>
          <w:szCs w:val="28"/>
        </w:rPr>
        <w:t>Протокол оценки и сопоставления заявок должен быть подписан всеми присутствующими членами Комиссии в течение дня, следующего после дня окончания проведения оценки и сопоставления заявок.</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5.18.</w:t>
      </w:r>
      <w:r w:rsidRPr="00F361AA">
        <w:rPr>
          <w:rFonts w:ascii="Times New Roman" w:eastAsia="Times New Roman" w:hAnsi="Times New Roman" w:cs="Times New Roman"/>
          <w:sz w:val="28"/>
          <w:szCs w:val="28"/>
        </w:rPr>
        <w:t>Обмен сведениями между Комиссией и участниками размещения заказа осуществляется как в письменной, так и в электронной форме.</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5.19.</w:t>
      </w:r>
      <w:r w:rsidRPr="00F361AA">
        <w:rPr>
          <w:rFonts w:ascii="Times New Roman" w:eastAsia="Times New Roman" w:hAnsi="Times New Roman" w:cs="Times New Roman"/>
          <w:sz w:val="28"/>
          <w:szCs w:val="28"/>
        </w:rPr>
        <w:t>Любые действия (бездействия)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участника(ов) размещения заказа. В случае такого обжалования Комиссия обязана:</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представить по запросу уполномоченного органа сведения и документы, необходимые для рассмотрения жалобы;</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приостановить проведение отдельных процедур размещения заказа до рассмотрения жалобы по существу, в случае получения соответствующего требования от уполномоченного органа;</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довести до сведения Заказчика информацию о том, что </w:t>
      </w:r>
      <w:bookmarkStart w:id="5" w:name="sub_6005"/>
      <w:r w:rsidRPr="00F361AA">
        <w:rPr>
          <w:rFonts w:ascii="Times New Roman" w:eastAsia="Times New Roman" w:hAnsi="Times New Roman" w:cs="Times New Roman"/>
          <w:sz w:val="28"/>
          <w:szCs w:val="28"/>
          <w:bdr w:val="none" w:sz="0" w:space="0" w:color="auto" w:frame="1"/>
        </w:rPr>
        <w:t>Заказчик не вправе заключить договор  до рассмотрения жалобы, при этом срок, установленный для заключения договора, подлежит продлению на срок рассмотрения жалобы по существу.</w:t>
      </w:r>
      <w:bookmarkEnd w:id="5"/>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61AA">
        <w:rPr>
          <w:rFonts w:ascii="Times New Roman" w:eastAsia="Times New Roman" w:hAnsi="Times New Roman" w:cs="Times New Roman"/>
          <w:sz w:val="28"/>
          <w:szCs w:val="28"/>
        </w:rPr>
        <w:t>5.20. Комиссия так же  обязана рассматривать проекты договоров до их подписания, с целью соответствия текстов действующему законодательству, в связи с чем,  она  обязана проанализировать текст проекта договора на наличие в его содержании всех существенных условий, без наличия которых договор будет считаться незаключенным. К таким существенным условиям относятся: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наличие сроков действия  договора,</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наличие сроков поставки (или сроков исполнения работ).</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наличие цены договора</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наличие предмета поставки с указанием наименования товара, стоимости единицы товара, сведений о его  ассортименте и количестве, порядке предоставления  сопровождающих поставку документов (товарной накладной, счета-фактуры, счета, акта выполненных работ).</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lastRenderedPageBreak/>
        <w:t>В до</w:t>
      </w:r>
      <w:r>
        <w:rPr>
          <w:rFonts w:ascii="Times New Roman" w:eastAsia="Times New Roman" w:hAnsi="Times New Roman" w:cs="Times New Roman"/>
          <w:sz w:val="28"/>
          <w:szCs w:val="28"/>
        </w:rPr>
        <w:t>говоре должно быть прописано: «</w:t>
      </w:r>
      <w:r w:rsidRPr="00F361AA">
        <w:rPr>
          <w:rFonts w:ascii="Times New Roman" w:eastAsia="Times New Roman" w:hAnsi="Times New Roman" w:cs="Times New Roman"/>
          <w:sz w:val="28"/>
          <w:szCs w:val="28"/>
        </w:rPr>
        <w:t>товарная накладная подписывается поставщиком и грузополучателем в трех оригинальных экземплярах уполномоченными на ее подписание лицами.  Один экземпляр  товарной накладной остается у грузополучателя, второй – у поставщика, третий, вместе с выставляемым поставщиком счетом передается Заказчику для оплаты.</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Счет фактура так же  предоставляется поставщиком грузополучателю в двух оригинальных экземплярах, один из которых остается у грузополучателя, второй – передается заказчику.</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 наличие перечня  производимых работ по контракту на выполнение работ (оказание услуг), объема этих работ, сроков ее выполнения, если работа выполняется поэтапно, стоимость каждого этапа работ и порядок приема результата.</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При приеме результата работ, акт выполненных работ (оказание услуг)   подписывается в трех подлинных экземплярах  Подрядчиком (Исполнителем) и образовательной организацией. Один экземпляр акта остается у образовательной организации, второй у подрядчика (исполнителя), а третий, вместе с выставленным подрядчиком (исполнителем) счетом передается Заказчику как основание для оплаты.</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В случае наличия в договорах  всех вышеописанных существенных условий  и требований Заказчика, комиссия подготавливает письменное заключение, за подписью председателя комиссии о соответствии текста проекта муниципального контракта действующему законодательству и возможности его подписания.</w:t>
      </w:r>
    </w:p>
    <w:p w:rsidR="00253922"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В случае отсутствия в тексте проекта договора  какого-либо существенного условия или требований Заказчика, комиссия назначает ответственное лицо для составления протокола разногласий к проекту договора  для лоббирования интересов Заказчика. Ответственное лицо комиссии составляет протокол разногласий и ведет переговоры (переписку) с участником размещения заказа или организатором закупки. В случае внесения   участником размещения заказов (или организатором закупки) изменений в договор, комиссия дает письменное заключение  о соответствии договора действующему законодательству и возможном его подписания.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p>
    <w:p w:rsidR="00253922"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bdr w:val="none" w:sz="0" w:space="0" w:color="auto" w:frame="1"/>
        </w:rPr>
      </w:pPr>
      <w:r w:rsidRPr="00F361AA">
        <w:rPr>
          <w:rFonts w:ascii="Times New Roman" w:eastAsia="Times New Roman" w:hAnsi="Times New Roman" w:cs="Times New Roman"/>
          <w:sz w:val="28"/>
          <w:szCs w:val="28"/>
          <w:bdr w:val="none" w:sz="0" w:space="0" w:color="auto" w:frame="1"/>
        </w:rPr>
        <w:t>6</w:t>
      </w:r>
      <w:r w:rsidRPr="00545744">
        <w:rPr>
          <w:rFonts w:ascii="Times New Roman" w:eastAsia="Times New Roman" w:hAnsi="Times New Roman" w:cs="Times New Roman"/>
          <w:b/>
          <w:sz w:val="28"/>
          <w:szCs w:val="28"/>
          <w:bdr w:val="none" w:sz="0" w:space="0" w:color="auto" w:frame="1"/>
        </w:rPr>
        <w:t>. Порядок проведения заседаний Комиссии по размещению заказов</w:t>
      </w:r>
      <w:bookmarkStart w:id="6" w:name="_Toc119576965"/>
      <w:bookmarkEnd w:id="6"/>
    </w:p>
    <w:p w:rsidR="00253922" w:rsidRPr="00545744"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rPr>
      </w:pPr>
    </w:p>
    <w:p w:rsidR="00253922" w:rsidRPr="00F361AA" w:rsidRDefault="00253922" w:rsidP="00253922">
      <w:pPr>
        <w:shd w:val="clear" w:color="auto" w:fill="FFFFFF"/>
        <w:spacing w:after="0" w:line="312"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6.1.</w:t>
      </w:r>
      <w:r w:rsidRPr="00F361AA">
        <w:rPr>
          <w:rFonts w:ascii="Times New Roman" w:eastAsia="Times New Roman" w:hAnsi="Times New Roman" w:cs="Times New Roman"/>
          <w:sz w:val="28"/>
          <w:szCs w:val="28"/>
          <w:bdr w:val="none" w:sz="0" w:space="0" w:color="auto" w:frame="1"/>
        </w:rPr>
        <w:t>Уполномоченный Председателем член Комиссии, не позднее, чем за 3 дня до дня проведения заседания Комиссии  уведомляет членов комиссии о времени и месте проведения заседания.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6.2.</w:t>
      </w:r>
      <w:r w:rsidRPr="00F361AA">
        <w:rPr>
          <w:rFonts w:ascii="Times New Roman" w:eastAsia="Times New Roman" w:hAnsi="Times New Roman" w:cs="Times New Roman"/>
          <w:sz w:val="28"/>
          <w:szCs w:val="28"/>
        </w:rPr>
        <w:t>Заседания Комиссии открываются и закрываются Председателем.</w:t>
      </w:r>
    </w:p>
    <w:p w:rsidR="00253922"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bookmarkStart w:id="7" w:name="_Ref119321980"/>
      <w:r>
        <w:rPr>
          <w:rFonts w:ascii="Times New Roman" w:eastAsia="Times New Roman" w:hAnsi="Times New Roman" w:cs="Times New Roman"/>
          <w:sz w:val="28"/>
          <w:szCs w:val="28"/>
          <w:bdr w:val="none" w:sz="0" w:space="0" w:color="auto" w:frame="1"/>
        </w:rPr>
        <w:lastRenderedPageBreak/>
        <w:t xml:space="preserve">            </w:t>
      </w:r>
      <w:r w:rsidRPr="00F361AA">
        <w:rPr>
          <w:rFonts w:ascii="Times New Roman" w:eastAsia="Times New Roman" w:hAnsi="Times New Roman" w:cs="Times New Roman"/>
          <w:sz w:val="28"/>
          <w:szCs w:val="28"/>
          <w:bdr w:val="none" w:sz="0" w:space="0" w:color="auto" w:frame="1"/>
        </w:rPr>
        <w:t>6.3</w:t>
      </w:r>
      <w:bookmarkEnd w:id="7"/>
      <w:r>
        <w:rPr>
          <w:rFonts w:ascii="Times New Roman" w:eastAsia="Times New Roman" w:hAnsi="Times New Roman" w:cs="Times New Roman"/>
          <w:sz w:val="28"/>
          <w:szCs w:val="28"/>
          <w:bdr w:val="none" w:sz="0" w:space="0" w:color="auto" w:frame="1"/>
        </w:rPr>
        <w:t>.</w:t>
      </w:r>
      <w:r w:rsidRPr="00F361AA">
        <w:rPr>
          <w:rFonts w:ascii="Times New Roman" w:eastAsia="Times New Roman" w:hAnsi="Times New Roman" w:cs="Times New Roman"/>
          <w:sz w:val="28"/>
          <w:szCs w:val="28"/>
        </w:rPr>
        <w:t>Заказчик организовывает материально-техническое обеспечение деятельности Комиссии, в том числе он обязан  предоставить в распоряжение комиссии помещение, средства аудиозаписи, оргтехнику и канцелярию.</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p>
    <w:p w:rsidR="00253922"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bdr w:val="none" w:sz="0" w:space="0" w:color="auto" w:frame="1"/>
        </w:rPr>
      </w:pPr>
      <w:bookmarkStart w:id="8" w:name="_Toc117854050"/>
      <w:r w:rsidRPr="00BE7546">
        <w:rPr>
          <w:rFonts w:ascii="Times New Roman" w:eastAsia="Times New Roman" w:hAnsi="Times New Roman" w:cs="Times New Roman"/>
          <w:b/>
          <w:sz w:val="28"/>
          <w:szCs w:val="28"/>
          <w:bdr w:val="none" w:sz="0" w:space="0" w:color="auto" w:frame="1"/>
        </w:rPr>
        <w:t>7. Ответственность членов Комиссии</w:t>
      </w:r>
      <w:bookmarkEnd w:id="8"/>
      <w:r w:rsidRPr="00BE7546">
        <w:rPr>
          <w:rFonts w:ascii="Times New Roman" w:eastAsia="Times New Roman" w:hAnsi="Times New Roman" w:cs="Times New Roman"/>
          <w:b/>
          <w:sz w:val="28"/>
          <w:szCs w:val="28"/>
          <w:bdr w:val="none" w:sz="0" w:space="0" w:color="auto" w:frame="1"/>
        </w:rPr>
        <w:t> по размещению заказов</w:t>
      </w:r>
    </w:p>
    <w:p w:rsidR="00253922" w:rsidRPr="00BE7546"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rPr>
      </w:pPr>
    </w:p>
    <w:p w:rsidR="00253922" w:rsidRPr="00F361AA" w:rsidRDefault="00253922" w:rsidP="00253922">
      <w:pPr>
        <w:shd w:val="clear" w:color="auto" w:fill="FFFFFF"/>
        <w:spacing w:after="0" w:line="312"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7.1.</w:t>
      </w:r>
      <w:r w:rsidRPr="00F361AA">
        <w:rPr>
          <w:rFonts w:ascii="Times New Roman" w:eastAsia="Times New Roman" w:hAnsi="Times New Roman" w:cs="Times New Roman"/>
          <w:sz w:val="28"/>
          <w:szCs w:val="28"/>
          <w:bdr w:val="none" w:sz="0" w:space="0" w:color="auto" w:frame="1"/>
        </w:rPr>
        <w:t>Члены Комиссии, виновные в нарушении законодательства Российской Федерации о размещении заказов на поставки товаров, выполнение работ, оказание услуг,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7.2 </w:t>
      </w:r>
      <w:r w:rsidRPr="00F361AA">
        <w:rPr>
          <w:rFonts w:ascii="Times New Roman" w:eastAsia="Times New Roman" w:hAnsi="Times New Roman" w:cs="Times New Roman"/>
          <w:sz w:val="28"/>
          <w:szCs w:val="28"/>
        </w:rPr>
        <w:t>Члены Комиссии и привлеченные Комиссией эксперты не вправе распространять сведения, составляющие государственную, служебную или коммерческую тайну, ставшие известными им в ходе размещения заказа путем проведения конкурса.</w:t>
      </w:r>
    </w:p>
    <w:p w:rsidR="00253922"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bdr w:val="none" w:sz="0" w:space="0" w:color="auto" w:frame="1"/>
        </w:rPr>
      </w:pPr>
      <w:r w:rsidRPr="00BE7546">
        <w:rPr>
          <w:rFonts w:ascii="Times New Roman" w:eastAsia="Times New Roman" w:hAnsi="Times New Roman" w:cs="Times New Roman"/>
          <w:b/>
          <w:sz w:val="28"/>
          <w:szCs w:val="28"/>
          <w:bdr w:val="none" w:sz="0" w:space="0" w:color="auto" w:frame="1"/>
        </w:rPr>
        <w:t>8. Разрешение разногласий</w:t>
      </w:r>
    </w:p>
    <w:p w:rsidR="00253922" w:rsidRPr="00BE7546" w:rsidRDefault="00253922" w:rsidP="00253922">
      <w:pPr>
        <w:shd w:val="clear" w:color="auto" w:fill="FFFFFF"/>
        <w:spacing w:after="0" w:line="312" w:lineRule="atLeast"/>
        <w:jc w:val="center"/>
        <w:textAlignment w:val="baseline"/>
        <w:rPr>
          <w:rFonts w:ascii="Times New Roman" w:eastAsia="Times New Roman" w:hAnsi="Times New Roman" w:cs="Times New Roman"/>
          <w:b/>
          <w:sz w:val="28"/>
          <w:szCs w:val="28"/>
        </w:rPr>
      </w:pP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sidRPr="00F361AA">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bdr w:val="none" w:sz="0" w:space="0" w:color="auto" w:frame="1"/>
        </w:rPr>
        <w:t>8.1.</w:t>
      </w:r>
      <w:r w:rsidRPr="00F361AA">
        <w:rPr>
          <w:rFonts w:ascii="Times New Roman" w:eastAsia="Times New Roman" w:hAnsi="Times New Roman" w:cs="Times New Roman"/>
          <w:sz w:val="28"/>
          <w:szCs w:val="28"/>
          <w:bdr w:val="none" w:sz="0" w:space="0" w:color="auto" w:frame="1"/>
        </w:rPr>
        <w:t>Решения, принятые Комиссией при подготовке и проведении торгов могут быть обжалованы в соответствии с действующим законодательством Российской Федерации.</w:t>
      </w:r>
    </w:p>
    <w:p w:rsidR="00253922"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61AA">
        <w:rPr>
          <w:rFonts w:ascii="Times New Roman" w:eastAsia="Times New Roman" w:hAnsi="Times New Roman" w:cs="Times New Roman"/>
          <w:sz w:val="28"/>
          <w:szCs w:val="28"/>
        </w:rPr>
        <w:t>8.2 Споры о признании результатов конкурса (аукциона) недействительными рассматриваются судебными органами в порядке, установленном действующим законодательством.</w:t>
      </w:r>
    </w:p>
    <w:p w:rsidR="00253922" w:rsidRPr="00BE7546" w:rsidRDefault="00253922" w:rsidP="00253922">
      <w:pPr>
        <w:shd w:val="clear" w:color="auto" w:fill="FFFFFF"/>
        <w:spacing w:after="240" w:line="312" w:lineRule="atLeast"/>
        <w:jc w:val="center"/>
        <w:textAlignment w:val="baseline"/>
        <w:rPr>
          <w:rFonts w:ascii="Times New Roman" w:eastAsia="Times New Roman" w:hAnsi="Times New Roman" w:cs="Times New Roman"/>
          <w:b/>
          <w:sz w:val="28"/>
          <w:szCs w:val="28"/>
        </w:rPr>
      </w:pPr>
      <w:r w:rsidRPr="00BE7546">
        <w:rPr>
          <w:rFonts w:ascii="Times New Roman" w:eastAsia="Times New Roman" w:hAnsi="Times New Roman" w:cs="Times New Roman"/>
          <w:b/>
          <w:sz w:val="28"/>
          <w:szCs w:val="28"/>
          <w:bdr w:val="none" w:sz="0" w:space="0" w:color="auto" w:frame="1"/>
        </w:rPr>
        <w:t>9. Заключительные положения</w:t>
      </w:r>
    </w:p>
    <w:p w:rsidR="00253922" w:rsidRPr="00F361AA" w:rsidRDefault="00253922" w:rsidP="00253922">
      <w:pPr>
        <w:shd w:val="clear" w:color="auto" w:fill="FFFFFF"/>
        <w:spacing w:after="24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F361AA">
        <w:rPr>
          <w:rFonts w:ascii="Times New Roman" w:eastAsia="Times New Roman" w:hAnsi="Times New Roman" w:cs="Times New Roman"/>
          <w:sz w:val="28"/>
          <w:szCs w:val="28"/>
          <w:bdr w:val="none" w:sz="0" w:space="0" w:color="auto" w:frame="1"/>
        </w:rPr>
        <w:t>9.1 Утверждённый протокол комиссии имеет силу обязательного к исполнению, нормативного документа.</w:t>
      </w:r>
    </w:p>
    <w:p w:rsidR="00253922" w:rsidRPr="00F361AA" w:rsidRDefault="00253922" w:rsidP="00253922">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61AA">
        <w:rPr>
          <w:rFonts w:ascii="Times New Roman" w:eastAsia="Times New Roman" w:hAnsi="Times New Roman" w:cs="Times New Roman"/>
          <w:sz w:val="28"/>
          <w:szCs w:val="28"/>
        </w:rPr>
        <w:t>9.2 Настоящее Положение вступает в силу со дня его утверждения и применительно ко всем торгам, организуемым Заказчиком для своих нужд.</w:t>
      </w:r>
      <w:r w:rsidRPr="00F361AA">
        <w:rPr>
          <w:rFonts w:ascii="Times New Roman" w:eastAsia="Times New Roman" w:hAnsi="Times New Roman" w:cs="Times New Roman"/>
          <w:sz w:val="28"/>
          <w:szCs w:val="28"/>
          <w:bdr w:val="none" w:sz="0" w:space="0" w:color="auto" w:frame="1"/>
        </w:rPr>
        <w:t> </w:t>
      </w:r>
    </w:p>
    <w:p w:rsidR="00253922" w:rsidRDefault="00253922" w:rsidP="00253922">
      <w:pPr>
        <w:rPr>
          <w:rFonts w:ascii="Times New Roman" w:hAnsi="Times New Roman" w:cs="Times New Roman"/>
          <w:sz w:val="28"/>
          <w:szCs w:val="28"/>
        </w:rPr>
      </w:pPr>
    </w:p>
    <w:p w:rsidR="00253922" w:rsidRDefault="00253922" w:rsidP="00253922">
      <w:pPr>
        <w:rPr>
          <w:rFonts w:ascii="Times New Roman" w:hAnsi="Times New Roman" w:cs="Times New Roman"/>
          <w:sz w:val="28"/>
          <w:szCs w:val="28"/>
        </w:rPr>
      </w:pPr>
    </w:p>
    <w:p w:rsidR="00253922" w:rsidRPr="00D34F23" w:rsidRDefault="00253922" w:rsidP="00253922">
      <w:pPr>
        <w:spacing w:after="0" w:line="240" w:lineRule="auto"/>
        <w:jc w:val="right"/>
        <w:rPr>
          <w:rFonts w:ascii="Times New Roman" w:eastAsia="Times New Roman" w:hAnsi="Times New Roman" w:cs="Times New Roman"/>
          <w:sz w:val="24"/>
          <w:szCs w:val="24"/>
        </w:rPr>
      </w:pPr>
      <w:r>
        <w:rPr>
          <w:rFonts w:ascii="Times New Roman" w:hAnsi="Times New Roman" w:cs="Times New Roman"/>
          <w:sz w:val="28"/>
          <w:szCs w:val="28"/>
        </w:rPr>
        <w:tab/>
      </w:r>
      <w:r w:rsidRPr="00D34F23">
        <w:rPr>
          <w:rFonts w:ascii="Times New Roman" w:eastAsia="Times New Roman" w:hAnsi="Times New Roman" w:cs="Times New Roman"/>
          <w:sz w:val="24"/>
          <w:szCs w:val="24"/>
        </w:rPr>
        <w:t xml:space="preserve">ПРИНЯТО                                                                                                                            </w:t>
      </w:r>
    </w:p>
    <w:p w:rsidR="00253922" w:rsidRPr="00D34F23" w:rsidRDefault="00253922" w:rsidP="00253922">
      <w:pPr>
        <w:spacing w:after="0" w:line="240" w:lineRule="auto"/>
        <w:jc w:val="right"/>
        <w:rPr>
          <w:rFonts w:ascii="Times New Roman" w:eastAsia="Times New Roman" w:hAnsi="Times New Roman" w:cs="Times New Roman"/>
          <w:sz w:val="24"/>
          <w:szCs w:val="24"/>
        </w:rPr>
      </w:pPr>
      <w:r w:rsidRPr="00D34F23">
        <w:rPr>
          <w:rFonts w:ascii="Times New Roman" w:eastAsia="Times New Roman" w:hAnsi="Times New Roman" w:cs="Times New Roman"/>
          <w:sz w:val="24"/>
          <w:szCs w:val="24"/>
        </w:rPr>
        <w:t xml:space="preserve">на </w:t>
      </w:r>
      <w:r>
        <w:rPr>
          <w:rFonts w:ascii="Times New Roman" w:eastAsia="Times New Roman" w:hAnsi="Times New Roman" w:cs="Times New Roman"/>
          <w:sz w:val="24"/>
          <w:szCs w:val="24"/>
        </w:rPr>
        <w:t>общем собрании трудового коллектива</w:t>
      </w:r>
    </w:p>
    <w:p w:rsidR="00253922" w:rsidRPr="00D34F23" w:rsidRDefault="00253922" w:rsidP="00253922">
      <w:pPr>
        <w:spacing w:after="0" w:line="240" w:lineRule="auto"/>
        <w:jc w:val="right"/>
        <w:rPr>
          <w:rFonts w:ascii="Times New Roman" w:eastAsia="Times New Roman" w:hAnsi="Times New Roman" w:cs="Times New Roman"/>
          <w:sz w:val="24"/>
          <w:szCs w:val="24"/>
        </w:rPr>
      </w:pPr>
      <w:r w:rsidRPr="00D34F23">
        <w:rPr>
          <w:rFonts w:ascii="Times New Roman" w:eastAsia="Times New Roman" w:hAnsi="Times New Roman" w:cs="Times New Roman"/>
          <w:sz w:val="24"/>
          <w:szCs w:val="24"/>
        </w:rPr>
        <w:t xml:space="preserve">МБДОУ «Детский сад №2 «Ручеек»                                                        </w:t>
      </w:r>
    </w:p>
    <w:p w:rsidR="00253922" w:rsidRPr="00D34F23" w:rsidRDefault="00253922" w:rsidP="00253922">
      <w:pPr>
        <w:spacing w:after="0" w:line="240" w:lineRule="auto"/>
        <w:jc w:val="right"/>
        <w:rPr>
          <w:rFonts w:ascii="Times New Roman" w:eastAsia="Times New Roman" w:hAnsi="Times New Roman" w:cs="Times New Roman"/>
          <w:sz w:val="24"/>
          <w:szCs w:val="24"/>
        </w:rPr>
      </w:pPr>
      <w:r w:rsidRPr="00D34F23">
        <w:rPr>
          <w:rFonts w:ascii="Times New Roman" w:eastAsia="Times New Roman" w:hAnsi="Times New Roman" w:cs="Times New Roman"/>
          <w:sz w:val="24"/>
          <w:szCs w:val="24"/>
        </w:rPr>
        <w:t xml:space="preserve">с.п.Ассиновское» Серноводского                                                  </w:t>
      </w:r>
    </w:p>
    <w:p w:rsidR="00253922" w:rsidRPr="00D34F23" w:rsidRDefault="00253922" w:rsidP="00253922">
      <w:pPr>
        <w:spacing w:after="0" w:line="240" w:lineRule="auto"/>
        <w:jc w:val="right"/>
        <w:rPr>
          <w:rFonts w:ascii="Times New Roman" w:eastAsia="Times New Roman" w:hAnsi="Times New Roman" w:cs="Times New Roman"/>
          <w:sz w:val="24"/>
          <w:szCs w:val="24"/>
        </w:rPr>
      </w:pPr>
      <w:r w:rsidRPr="00D34F23">
        <w:rPr>
          <w:rFonts w:ascii="Times New Roman" w:eastAsia="Times New Roman" w:hAnsi="Times New Roman" w:cs="Times New Roman"/>
          <w:sz w:val="24"/>
          <w:szCs w:val="24"/>
        </w:rPr>
        <w:t xml:space="preserve">муниципального района                                                                                  </w:t>
      </w:r>
    </w:p>
    <w:p w:rsidR="00253922" w:rsidRPr="00D34F23" w:rsidRDefault="00253922" w:rsidP="00253922">
      <w:pPr>
        <w:spacing w:after="0" w:line="240" w:lineRule="auto"/>
        <w:jc w:val="right"/>
        <w:rPr>
          <w:rFonts w:ascii="Times New Roman" w:eastAsia="Calibri" w:hAnsi="Times New Roman" w:cs="Times New Roman"/>
          <w:sz w:val="28"/>
          <w:szCs w:val="28"/>
        </w:rPr>
      </w:pPr>
      <w:r w:rsidRPr="00D34F23">
        <w:rPr>
          <w:rFonts w:ascii="Times New Roman" w:eastAsia="Times New Roman" w:hAnsi="Times New Roman" w:cs="Times New Roman"/>
          <w:sz w:val="24"/>
          <w:szCs w:val="24"/>
        </w:rPr>
        <w:t xml:space="preserve">(протокол от 28.08.2020г. №1)                                                                              </w:t>
      </w:r>
    </w:p>
    <w:p w:rsidR="00253922" w:rsidRPr="00523E1B" w:rsidRDefault="00253922" w:rsidP="00253922">
      <w:pPr>
        <w:tabs>
          <w:tab w:val="left" w:pos="6465"/>
        </w:tabs>
        <w:rPr>
          <w:rFonts w:ascii="Times New Roman" w:hAnsi="Times New Roman" w:cs="Times New Roman"/>
          <w:sz w:val="28"/>
          <w:szCs w:val="28"/>
        </w:rPr>
      </w:pPr>
    </w:p>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p w:rsidR="00253922" w:rsidRDefault="00253922"/>
    <w:sectPr w:rsidR="002539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53922"/>
    <w:rsid w:val="002539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9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9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3208</Words>
  <Characters>18291</Characters>
  <Application>Microsoft Office Word</Application>
  <DocSecurity>0</DocSecurity>
  <Lines>152</Lines>
  <Paragraphs>42</Paragraphs>
  <ScaleCrop>false</ScaleCrop>
  <Company>Reanimator Extreme Edition</Company>
  <LinksUpToDate>false</LinksUpToDate>
  <CharactersWithSpaces>21457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dc:creator>
  <cp:keywords/>
  <dc:description/>
  <cp:lastModifiedBy>grup</cp:lastModifiedBy>
  <cp:revision>3</cp:revision>
  <dcterms:created xsi:type="dcterms:W3CDTF">2020-10-06T13:26:00Z</dcterms:created>
  <dcterms:modified xsi:type="dcterms:W3CDTF">2020-10-06T13:33:00Z</dcterms:modified>
</cp:coreProperties>
</file>