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7A4" w:rsidRDefault="003527A4" w:rsidP="00CE53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Start w:id="0" w:name="_GoBack"/>
    <w:p w:rsidR="003527A4" w:rsidRDefault="003527A4" w:rsidP="00CE53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27A4">
        <w:rPr>
          <w:rFonts w:ascii="Times New Roman" w:eastAsia="Times New Roman" w:hAnsi="Times New Roman" w:cs="Times New Roman"/>
          <w:b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737.25pt" o:ole="">
            <v:imagedata r:id="rId6" o:title=""/>
          </v:shape>
          <o:OLEObject Type="Embed" ProgID="AcroExch.Document.DC" ShapeID="_x0000_i1025" DrawAspect="Content" ObjectID="_1663575629" r:id="rId7"/>
        </w:object>
      </w:r>
      <w:bookmarkEnd w:id="0"/>
    </w:p>
    <w:p w:rsidR="003527A4" w:rsidRDefault="003527A4" w:rsidP="00CE53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7A4" w:rsidRDefault="003527A4" w:rsidP="00CE53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27A4" w:rsidRDefault="003527A4" w:rsidP="00CE53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3388" w:rsidRDefault="003B3388" w:rsidP="00CE53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5325" w:rsidRPr="000D4DBC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4D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 Организация и осуществление образовательной деятельности</w:t>
      </w:r>
      <w:r w:rsidR="000D4DB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2.1. Формы получения дошкольного образования и формы обучения по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конкретной основной общеобразовательной программе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программе дошкольного образования (далее–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дошкольного образования) определяются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образования, если иное не установлено Федеральным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 xml:space="preserve">законом </w:t>
      </w:r>
      <w:r w:rsidR="003527A4">
        <w:rPr>
          <w:rFonts w:ascii="Times New Roman" w:eastAsia="Times New Roman" w:hAnsi="Times New Roman" w:cs="Times New Roman"/>
          <w:sz w:val="28"/>
          <w:szCs w:val="28"/>
        </w:rPr>
        <w:t>от 29 декабря 2012 г. №273-ФЗ «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Федерации».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2.2. Допускается сочетание различных форм получения образования и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форм обучения.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2.3. ДОУ может использовать сетевую форму реализации образовательной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программы дошкольного образования, обеспечивающую возможность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ее освоения воспитанниками с использованием ресурсов нескольких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организаций, осуществляющих образовательную деятельность, а также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при необходимости с использованием ресурсов иных организаций.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Использование сетевой формы реализации образовательных программ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 осуществляется на основании договора между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указанными организациями.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2.4. ДОУ обеспечивает получение дошкольного образования, присмотр и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уход за воспитанниками с момента зачисления в ДОУ до прекращения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образовательных отношений.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2.5. Сроки получения дошкольного образова</w:t>
      </w:r>
      <w:r w:rsidR="000D4DBC">
        <w:rPr>
          <w:rFonts w:ascii="Times New Roman" w:eastAsia="Times New Roman" w:hAnsi="Times New Roman" w:cs="Times New Roman"/>
          <w:sz w:val="28"/>
          <w:szCs w:val="28"/>
        </w:rPr>
        <w:t xml:space="preserve">ния устанавливаются федеральным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2.6. Содержание дошкольного образования определяется образовательной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программой дошкольного образования.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 xml:space="preserve">2.7. Требования к структуре, </w:t>
      </w:r>
      <w:r w:rsidR="003527A4" w:rsidRPr="00CE5325">
        <w:rPr>
          <w:rFonts w:ascii="Times New Roman" w:eastAsia="Times New Roman" w:hAnsi="Times New Roman" w:cs="Times New Roman"/>
          <w:sz w:val="28"/>
          <w:szCs w:val="28"/>
        </w:rPr>
        <w:t>объёму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, условиям ре</w:t>
      </w:r>
      <w:r w:rsidR="000D4DBC">
        <w:rPr>
          <w:rFonts w:ascii="Times New Roman" w:eastAsia="Times New Roman" w:hAnsi="Times New Roman" w:cs="Times New Roman"/>
          <w:sz w:val="28"/>
          <w:szCs w:val="28"/>
        </w:rPr>
        <w:t xml:space="preserve">ализации и результатам освоения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дошко</w:t>
      </w:r>
      <w:r w:rsidR="000D4DBC">
        <w:rPr>
          <w:rFonts w:ascii="Times New Roman" w:eastAsia="Times New Roman" w:hAnsi="Times New Roman" w:cs="Times New Roman"/>
          <w:sz w:val="28"/>
          <w:szCs w:val="28"/>
        </w:rPr>
        <w:t xml:space="preserve">льного образования определяются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</w:t>
      </w:r>
      <w:r w:rsidR="000D4DBC">
        <w:rPr>
          <w:rFonts w:ascii="Times New Roman" w:eastAsia="Times New Roman" w:hAnsi="Times New Roman" w:cs="Times New Roman"/>
          <w:sz w:val="28"/>
          <w:szCs w:val="28"/>
        </w:rPr>
        <w:t xml:space="preserve">ательным стандартом дошкольного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 xml:space="preserve">образования. 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2.8.</w:t>
      </w:r>
      <w:r w:rsidR="000D4D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дошкольного образования самостоятельно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разрабатывается и утверждается ДОУ в соответствии с Федеральным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 и с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учетом соответствующих примерных образовательных программ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образования.</w:t>
      </w:r>
    </w:p>
    <w:p w:rsidR="00EB114F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2.9. В ДОУ образовательная деятельность осущест</w:t>
      </w:r>
      <w:r w:rsidR="000D4DBC">
        <w:rPr>
          <w:rFonts w:ascii="Times New Roman" w:eastAsia="Times New Roman" w:hAnsi="Times New Roman" w:cs="Times New Roman"/>
          <w:sz w:val="28"/>
          <w:szCs w:val="28"/>
        </w:rPr>
        <w:t>вляется на русском</w:t>
      </w:r>
      <w:r w:rsidR="00EB114F">
        <w:rPr>
          <w:rFonts w:ascii="Times New Roman" w:eastAsia="Times New Roman" w:hAnsi="Times New Roman" w:cs="Times New Roman"/>
          <w:sz w:val="28"/>
          <w:szCs w:val="28"/>
        </w:rPr>
        <w:t xml:space="preserve"> и чеченском языках</w:t>
      </w:r>
      <w:r w:rsidR="000D4D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E5325" w:rsidRPr="00CE5325" w:rsidRDefault="000D4DBC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EB114F">
        <w:rPr>
          <w:rFonts w:ascii="Times New Roman" w:eastAsia="Times New Roman" w:hAnsi="Times New Roman" w:cs="Times New Roman"/>
          <w:sz w:val="28"/>
          <w:szCs w:val="28"/>
        </w:rPr>
        <w:t>10. Освоение</w:t>
      </w:r>
      <w:r w:rsidR="00CE5325" w:rsidRPr="00CE5325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программы дошкольного образования не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сопровождается проведением промежуточной аттестации и итоговой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аттестации воспитанников.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2.11. Образовательная деятельность по образов</w:t>
      </w:r>
      <w:r w:rsidR="00EB114F">
        <w:rPr>
          <w:rFonts w:ascii="Times New Roman" w:eastAsia="Times New Roman" w:hAnsi="Times New Roman" w:cs="Times New Roman"/>
          <w:sz w:val="28"/>
          <w:szCs w:val="28"/>
        </w:rPr>
        <w:t xml:space="preserve">ательным программам дошкольного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в ДОУ </w:t>
      </w:r>
      <w:r w:rsidR="00EB114F">
        <w:rPr>
          <w:rFonts w:ascii="Times New Roman" w:eastAsia="Times New Roman" w:hAnsi="Times New Roman" w:cs="Times New Roman"/>
          <w:sz w:val="28"/>
          <w:szCs w:val="28"/>
        </w:rPr>
        <w:t xml:space="preserve">равноправно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осуществляется в группах</w:t>
      </w:r>
      <w:r w:rsidR="00EB114F">
        <w:rPr>
          <w:rFonts w:ascii="Times New Roman" w:eastAsia="Times New Roman" w:hAnsi="Times New Roman" w:cs="Times New Roman"/>
          <w:sz w:val="28"/>
          <w:szCs w:val="28"/>
        </w:rPr>
        <w:t xml:space="preserve"> на государственных языках Чеченской Республики: русском и чеченском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2.12. Группы могут иметь общеразвивающую, компенсирующую,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комбинированную направленность. В группах общеразвивающей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направленности осуществляется реализация образовательной программы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образования. В группах компенсирующей направленности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осуществляется реализация адаптированной образовательной программы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 для детей с ограниченными возможностями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здоровья с учетом особенностей их психофизического развития,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индивидуальных возможностей, обеспечивающей коррекцию нарушений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развития и социальную адаптацию воспитанников с ограниченными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возможностями здоровья. В группах комбинированной направленности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осуществляется совместное образование здоровых детей и детей с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 в соответствии с образовательной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программой дошкольного образования, адаптированной для детей с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 с учетом особенностей их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психофизического развития, индивидуальных возможностей,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обеспечивающей коррекцию нарушений развития и социальную адаптацию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воспитанников с ограниченными возможностями здоровья.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2.13. В образовательной организации могут бы</w:t>
      </w:r>
      <w:r w:rsidR="00EB114F">
        <w:rPr>
          <w:rFonts w:ascii="Times New Roman" w:eastAsia="Times New Roman" w:hAnsi="Times New Roman" w:cs="Times New Roman"/>
          <w:sz w:val="28"/>
          <w:szCs w:val="28"/>
        </w:rPr>
        <w:t xml:space="preserve">ть организованы также: - группы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детей раннего возраста без реализации образовательной программы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образования, обеспечивающие развитие, присмотр, уход и</w:t>
      </w:r>
    </w:p>
    <w:p w:rsidR="003D4496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 xml:space="preserve">оздоровление воспитанников в возрасте от 2 месяцев до 3 лет; </w:t>
      </w:r>
    </w:p>
    <w:p w:rsidR="003D4496" w:rsidRDefault="003D4496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группы по </w:t>
      </w:r>
      <w:r w:rsidR="00CE5325" w:rsidRPr="00CE5325">
        <w:rPr>
          <w:rFonts w:ascii="Times New Roman" w:eastAsia="Times New Roman" w:hAnsi="Times New Roman" w:cs="Times New Roman"/>
          <w:sz w:val="28"/>
          <w:szCs w:val="28"/>
        </w:rPr>
        <w:t>присмотру и уходу без реализации образо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вательной программы дошкольного </w:t>
      </w:r>
      <w:r w:rsidR="00CE5325" w:rsidRPr="00CE5325">
        <w:rPr>
          <w:rFonts w:ascii="Times New Roman" w:eastAsia="Times New Roman" w:hAnsi="Times New Roman" w:cs="Times New Roman"/>
          <w:sz w:val="28"/>
          <w:szCs w:val="28"/>
        </w:rPr>
        <w:t>образования для воспитанников в возрасте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2 месяцев до 7 лет. В группах </w:t>
      </w:r>
      <w:r w:rsidR="00CE5325" w:rsidRPr="00CE5325">
        <w:rPr>
          <w:rFonts w:ascii="Times New Roman" w:eastAsia="Times New Roman" w:hAnsi="Times New Roman" w:cs="Times New Roman"/>
          <w:sz w:val="28"/>
          <w:szCs w:val="28"/>
        </w:rPr>
        <w:t>по присмотру и уходу обеспечивается комп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лекс мер по организации питания </w:t>
      </w:r>
      <w:r w:rsidR="00CE5325" w:rsidRPr="00CE5325">
        <w:rPr>
          <w:rFonts w:ascii="Times New Roman" w:eastAsia="Times New Roman" w:hAnsi="Times New Roman" w:cs="Times New Roman"/>
          <w:sz w:val="28"/>
          <w:szCs w:val="28"/>
        </w:rPr>
        <w:t>и хозяйственно-бытового обслуживания 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тей, обеспечению соблюдения ими </w:t>
      </w:r>
      <w:r w:rsidR="00CE5325" w:rsidRPr="00CE5325">
        <w:rPr>
          <w:rFonts w:ascii="Times New Roman" w:eastAsia="Times New Roman" w:hAnsi="Times New Roman" w:cs="Times New Roman"/>
          <w:sz w:val="28"/>
          <w:szCs w:val="28"/>
        </w:rPr>
        <w:t xml:space="preserve">личной гигиены и режима дня; 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- семе</w:t>
      </w:r>
      <w:r w:rsidR="003D4496">
        <w:rPr>
          <w:rFonts w:ascii="Times New Roman" w:eastAsia="Times New Roman" w:hAnsi="Times New Roman" w:cs="Times New Roman"/>
          <w:sz w:val="28"/>
          <w:szCs w:val="28"/>
        </w:rPr>
        <w:t xml:space="preserve">йные дошкольные группы с целью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 xml:space="preserve">удовлетворения потребности населения в </w:t>
      </w:r>
      <w:r w:rsidR="003D4496">
        <w:rPr>
          <w:rFonts w:ascii="Times New Roman" w:eastAsia="Times New Roman" w:hAnsi="Times New Roman" w:cs="Times New Roman"/>
          <w:sz w:val="28"/>
          <w:szCs w:val="28"/>
        </w:rPr>
        <w:t xml:space="preserve">услугах дошкольного образования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в семьях. Семейные дошкольные гру</w:t>
      </w:r>
      <w:r w:rsidR="003D4496">
        <w:rPr>
          <w:rFonts w:ascii="Times New Roman" w:eastAsia="Times New Roman" w:hAnsi="Times New Roman" w:cs="Times New Roman"/>
          <w:sz w:val="28"/>
          <w:szCs w:val="28"/>
        </w:rPr>
        <w:t xml:space="preserve">ппы могут иметь общеразвивающую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 или осуществлять присмотр </w:t>
      </w:r>
      <w:r w:rsidR="003D4496">
        <w:rPr>
          <w:rFonts w:ascii="Times New Roman" w:eastAsia="Times New Roman" w:hAnsi="Times New Roman" w:cs="Times New Roman"/>
          <w:sz w:val="28"/>
          <w:szCs w:val="28"/>
        </w:rPr>
        <w:t xml:space="preserve">и уход за детьми без реализации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 дошкольного образования.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2.14. В группы могут включаться как воспитанники одного возраста, так и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воспитанники разных возрастов (разновозрастные группы).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2.15. ДОУ работает по пятидневной рабочей неделе. Режим работы ДОУ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определяется самостоятельно в соответствии с Уставом. Группы могут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функционировать в режиме: полного дня (12-часового пребывания);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сокращенного дня (10,5 часового пребывания). По запросам родителей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(законных представителей) возможна организация работы групп также в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выходные и праздничные дни.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2.16. Родители (законные представители) не</w:t>
      </w:r>
      <w:r w:rsidR="003D4496">
        <w:rPr>
          <w:rFonts w:ascii="Times New Roman" w:eastAsia="Times New Roman" w:hAnsi="Times New Roman" w:cs="Times New Roman"/>
          <w:sz w:val="28"/>
          <w:szCs w:val="28"/>
        </w:rPr>
        <w:t xml:space="preserve">совершеннолетнего воспитанника,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обеспечивающие получение воспитан</w:t>
      </w:r>
      <w:r w:rsidR="003D4496">
        <w:rPr>
          <w:rFonts w:ascii="Times New Roman" w:eastAsia="Times New Roman" w:hAnsi="Times New Roman" w:cs="Times New Roman"/>
          <w:sz w:val="28"/>
          <w:szCs w:val="28"/>
        </w:rPr>
        <w:t xml:space="preserve">ником дошкольного образования в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форме семейного образования, имеют п</w:t>
      </w:r>
      <w:r w:rsidR="003D4496">
        <w:rPr>
          <w:rFonts w:ascii="Times New Roman" w:eastAsia="Times New Roman" w:hAnsi="Times New Roman" w:cs="Times New Roman"/>
          <w:sz w:val="28"/>
          <w:szCs w:val="28"/>
        </w:rPr>
        <w:t xml:space="preserve">раво на получение методической,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психолого-педагогической, диагностическ</w:t>
      </w:r>
      <w:r w:rsidR="003D4496">
        <w:rPr>
          <w:rFonts w:ascii="Times New Roman" w:eastAsia="Times New Roman" w:hAnsi="Times New Roman" w:cs="Times New Roman"/>
          <w:sz w:val="28"/>
          <w:szCs w:val="28"/>
        </w:rPr>
        <w:t xml:space="preserve">ой и консультативной помощи без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взимания платы, в том числе в ДОУ, есл</w:t>
      </w:r>
      <w:r w:rsidR="003D4496">
        <w:rPr>
          <w:rFonts w:ascii="Times New Roman" w:eastAsia="Times New Roman" w:hAnsi="Times New Roman" w:cs="Times New Roman"/>
          <w:sz w:val="28"/>
          <w:szCs w:val="28"/>
        </w:rPr>
        <w:t xml:space="preserve">и в них созданы соответствующие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консультативные центры.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3. Особенности организации образовательной деятельности для лиц с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3.1. Содержание дошкольного образования и</w:t>
      </w:r>
      <w:r w:rsidR="003B3388">
        <w:rPr>
          <w:rFonts w:ascii="Times New Roman" w:eastAsia="Times New Roman" w:hAnsi="Times New Roman" w:cs="Times New Roman"/>
          <w:sz w:val="28"/>
          <w:szCs w:val="28"/>
        </w:rPr>
        <w:t xml:space="preserve"> условия организации обучения и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воспитания детей с ограниченными возможностями здоровья определяются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адаптированной образовательной программой.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3.2. В ДОУ, осуществляющем образовательную</w:t>
      </w:r>
      <w:r w:rsidR="003B3388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по адаптированным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образовательным программам дошко</w:t>
      </w:r>
      <w:r w:rsidR="003B3388">
        <w:rPr>
          <w:rFonts w:ascii="Times New Roman" w:eastAsia="Times New Roman" w:hAnsi="Times New Roman" w:cs="Times New Roman"/>
          <w:sz w:val="28"/>
          <w:szCs w:val="28"/>
        </w:rPr>
        <w:t xml:space="preserve">льного образования, </w:t>
      </w:r>
      <w:r w:rsidR="003B338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должны быть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созданы специальные условия для по</w:t>
      </w:r>
      <w:r w:rsidR="003B3388">
        <w:rPr>
          <w:rFonts w:ascii="Times New Roman" w:eastAsia="Times New Roman" w:hAnsi="Times New Roman" w:cs="Times New Roman"/>
          <w:sz w:val="28"/>
          <w:szCs w:val="28"/>
        </w:rPr>
        <w:t xml:space="preserve">лучения дошкольного образования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детьми с ограниченными возможностями здоровья.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3.3. Под специальными условиями для получения дошкольного образования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детьми с ограниченными возможностями здоровья понимаются условия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обучения, воспитания и развития таких детей, включающие в себя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использование специальных образовательных программ и методов обучения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и воспитания, специальных учебников, учебных пособий и дидактических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материалов, специальных технических средств обучения коллективного и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индивидуального пользования, проведение групповых и индивидуальных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 xml:space="preserve">коррекционных занятий, обеспечение доступа в здания образовательных 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организаций и другие условия, без которых невозможно или затруднено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освоение образовательных программ дошкольного образования детьми с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ограниченными возможностями здоровья.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3.4. Дошкольное образование детей с огран</w:t>
      </w:r>
      <w:r w:rsidR="003B3388">
        <w:rPr>
          <w:rFonts w:ascii="Times New Roman" w:eastAsia="Times New Roman" w:hAnsi="Times New Roman" w:cs="Times New Roman"/>
          <w:sz w:val="28"/>
          <w:szCs w:val="28"/>
        </w:rPr>
        <w:t xml:space="preserve">иченными возможностями здоровья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может быть организовано как совместно с др</w:t>
      </w:r>
      <w:r w:rsidR="003B3388">
        <w:rPr>
          <w:rFonts w:ascii="Times New Roman" w:eastAsia="Times New Roman" w:hAnsi="Times New Roman" w:cs="Times New Roman"/>
          <w:sz w:val="28"/>
          <w:szCs w:val="28"/>
        </w:rPr>
        <w:t xml:space="preserve">угими детьми, так и в отдельных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группах. Численность обучающихс</w:t>
      </w:r>
      <w:r w:rsidR="003B3388">
        <w:rPr>
          <w:rFonts w:ascii="Times New Roman" w:eastAsia="Times New Roman" w:hAnsi="Times New Roman" w:cs="Times New Roman"/>
          <w:sz w:val="28"/>
          <w:szCs w:val="28"/>
        </w:rPr>
        <w:t xml:space="preserve">я с ограниченными возможностями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здоровья в учебной группе устанавливается до 10 человек.</w:t>
      </w:r>
    </w:p>
    <w:p w:rsidR="00CE5325" w:rsidRPr="003B3388" w:rsidRDefault="00CE5325" w:rsidP="003B33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3388">
        <w:rPr>
          <w:rFonts w:ascii="Times New Roman" w:eastAsia="Times New Roman" w:hAnsi="Times New Roman" w:cs="Times New Roman"/>
          <w:b/>
          <w:sz w:val="28"/>
          <w:szCs w:val="28"/>
        </w:rPr>
        <w:t>4.Заключительные положения.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4.1. Настоящее положение принимается на педагогическом совете и утверждается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заведующим ДОУ. Положение вступает в действие с момента утверждения.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4.2.</w:t>
      </w:r>
      <w:r w:rsidR="003B33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E5325">
        <w:rPr>
          <w:rFonts w:ascii="Times New Roman" w:eastAsia="Times New Roman" w:hAnsi="Times New Roman" w:cs="Times New Roman"/>
          <w:sz w:val="28"/>
          <w:szCs w:val="28"/>
        </w:rPr>
        <w:t>Срок данного положения не ограничен. Данное положение действует до</w:t>
      </w:r>
    </w:p>
    <w:p w:rsidR="00CE5325" w:rsidRPr="00CE5325" w:rsidRDefault="00CE5325" w:rsidP="00CE53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5325">
        <w:rPr>
          <w:rFonts w:ascii="Times New Roman" w:eastAsia="Times New Roman" w:hAnsi="Times New Roman" w:cs="Times New Roman"/>
          <w:sz w:val="28"/>
          <w:szCs w:val="28"/>
        </w:rPr>
        <w:t>создания нового</w:t>
      </w:r>
    </w:p>
    <w:p w:rsidR="00CE5325" w:rsidRDefault="00CE5325" w:rsidP="00D34F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5325" w:rsidRDefault="00CE5325" w:rsidP="00D34F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5325" w:rsidRDefault="00CE5325" w:rsidP="003B33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5325" w:rsidRDefault="00CE5325" w:rsidP="00D34F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E5325" w:rsidRDefault="00CE5325" w:rsidP="00D34F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34F23" w:rsidRPr="00D34F23" w:rsidRDefault="00D34F23" w:rsidP="00D34F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D34F23" w:rsidRPr="00D34F23" w:rsidRDefault="00D34F23" w:rsidP="00D34F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>на педагогическом совете</w:t>
      </w:r>
    </w:p>
    <w:p w:rsidR="00D34F23" w:rsidRPr="00D34F23" w:rsidRDefault="00D34F23" w:rsidP="00D34F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D34F23" w:rsidRPr="00D34F23" w:rsidRDefault="00D34F23" w:rsidP="00D34F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с.п.Ассиновское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34F23" w:rsidRPr="00D34F23" w:rsidRDefault="00D34F23" w:rsidP="00D34F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D34F23" w:rsidRPr="00D34F23" w:rsidRDefault="00D34F23" w:rsidP="00D34F2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D34F23" w:rsidRPr="00D34F23" w:rsidRDefault="00D34F23" w:rsidP="00D34F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610DA" w:rsidRPr="00D34F23" w:rsidRDefault="001610DA" w:rsidP="00D34F23"/>
    <w:sectPr w:rsidR="001610DA" w:rsidRPr="00D34F23" w:rsidSect="003B3388">
      <w:headerReference w:type="default" r:id="rId8"/>
      <w:pgSz w:w="11906" w:h="16838"/>
      <w:pgMar w:top="426" w:right="850" w:bottom="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9D1" w:rsidRDefault="001D69D1" w:rsidP="001610DA">
      <w:pPr>
        <w:spacing w:after="0" w:line="240" w:lineRule="auto"/>
      </w:pPr>
      <w:r>
        <w:separator/>
      </w:r>
    </w:p>
  </w:endnote>
  <w:endnote w:type="continuationSeparator" w:id="0">
    <w:p w:rsidR="001D69D1" w:rsidRDefault="001D69D1" w:rsidP="00161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9D1" w:rsidRDefault="001D69D1" w:rsidP="001610DA">
      <w:pPr>
        <w:spacing w:after="0" w:line="240" w:lineRule="auto"/>
      </w:pPr>
      <w:r>
        <w:separator/>
      </w:r>
    </w:p>
  </w:footnote>
  <w:footnote w:type="continuationSeparator" w:id="0">
    <w:p w:rsidR="001D69D1" w:rsidRDefault="001D69D1" w:rsidP="00161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7054580"/>
      <w:docPartObj>
        <w:docPartGallery w:val="Page Numbers (Top of Page)"/>
        <w:docPartUnique/>
      </w:docPartObj>
    </w:sdtPr>
    <w:sdtEndPr/>
    <w:sdtContent>
      <w:p w:rsidR="003B3388" w:rsidRDefault="003B338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27A4">
          <w:rPr>
            <w:noProof/>
          </w:rPr>
          <w:t>4</w:t>
        </w:r>
        <w:r>
          <w:fldChar w:fldCharType="end"/>
        </w:r>
      </w:p>
    </w:sdtContent>
  </w:sdt>
  <w:p w:rsidR="003B3388" w:rsidRDefault="003B338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419"/>
    <w:rsid w:val="000D4DBC"/>
    <w:rsid w:val="001610DA"/>
    <w:rsid w:val="0017394D"/>
    <w:rsid w:val="001D69D1"/>
    <w:rsid w:val="002E1904"/>
    <w:rsid w:val="003527A4"/>
    <w:rsid w:val="003B3388"/>
    <w:rsid w:val="003D4496"/>
    <w:rsid w:val="003F2DE1"/>
    <w:rsid w:val="00422EA3"/>
    <w:rsid w:val="005078BC"/>
    <w:rsid w:val="005E7B66"/>
    <w:rsid w:val="00647A35"/>
    <w:rsid w:val="00CE5325"/>
    <w:rsid w:val="00D34F23"/>
    <w:rsid w:val="00D36419"/>
    <w:rsid w:val="00D85C75"/>
    <w:rsid w:val="00EB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52037"/>
  <w15:chartTrackingRefBased/>
  <w15:docId w15:val="{48DF6657-D40C-4A6F-9EAE-DDE7F346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0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7A35"/>
    <w:pPr>
      <w:spacing w:after="0" w:line="240" w:lineRule="auto"/>
    </w:pPr>
    <w:rPr>
      <w:rFonts w:ascii="Times New Roman" w:hAnsi="Times New Roman"/>
      <w:sz w:val="28"/>
    </w:rPr>
  </w:style>
  <w:style w:type="table" w:customStyle="1" w:styleId="3">
    <w:name w:val="Сетка таблицы3"/>
    <w:basedOn w:val="a1"/>
    <w:next w:val="a4"/>
    <w:uiPriority w:val="59"/>
    <w:rsid w:val="00422EA3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2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61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10DA"/>
  </w:style>
  <w:style w:type="paragraph" w:styleId="a7">
    <w:name w:val="footer"/>
    <w:basedOn w:val="a"/>
    <w:link w:val="a8"/>
    <w:uiPriority w:val="99"/>
    <w:unhideWhenUsed/>
    <w:rsid w:val="00161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10DA"/>
  </w:style>
  <w:style w:type="paragraph" w:styleId="a9">
    <w:name w:val="Balloon Text"/>
    <w:basedOn w:val="a"/>
    <w:link w:val="aa"/>
    <w:uiPriority w:val="99"/>
    <w:semiHidden/>
    <w:unhideWhenUsed/>
    <w:rsid w:val="003F2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F2D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3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Липа Якубова</dc:creator>
  <cp:keywords/>
  <dc:description/>
  <cp:lastModifiedBy>Липа Якубова</cp:lastModifiedBy>
  <cp:revision>7</cp:revision>
  <cp:lastPrinted>2020-09-23T10:21:00Z</cp:lastPrinted>
  <dcterms:created xsi:type="dcterms:W3CDTF">2020-09-17T11:31:00Z</dcterms:created>
  <dcterms:modified xsi:type="dcterms:W3CDTF">2020-10-07T08:34:00Z</dcterms:modified>
</cp:coreProperties>
</file>