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BC" w:rsidRDefault="007F21BC" w:rsidP="00D53AF5">
      <w:pPr>
        <w:spacing w:after="3" w:line="269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3" w:line="269" w:lineRule="auto"/>
        <w:ind w:left="235" w:hanging="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D53AF5" w:rsidP="00D53AF5">
      <w:pPr>
        <w:spacing w:after="3" w:line="269" w:lineRule="auto"/>
        <w:ind w:left="235" w:hanging="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53A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696pt" o:ole="">
            <v:imagedata r:id="rId8" o:title=""/>
          </v:shape>
          <o:OLEObject Type="Embed" ProgID="AcroExch.Document.DC" ShapeID="_x0000_i1025" DrawAspect="Content" ObjectID="_1661158963" r:id="rId9"/>
        </w:object>
      </w:r>
    </w:p>
    <w:p w:rsidR="00D15517" w:rsidRPr="00D15517" w:rsidRDefault="00D15517" w:rsidP="00D15517">
      <w:pPr>
        <w:spacing w:after="3" w:line="269" w:lineRule="auto"/>
        <w:ind w:left="235" w:hanging="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Цель само обследования:</w:t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обеспечение доступности и открытости информации о деятельности учреждения.</w:t>
      </w:r>
    </w:p>
    <w:p w:rsidR="00D15517" w:rsidRPr="00D15517" w:rsidRDefault="00D15517" w:rsidP="00D15517">
      <w:pPr>
        <w:spacing w:after="3" w:line="269" w:lineRule="auto"/>
        <w:ind w:left="201" w:hanging="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Форма проведения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D15517" w:rsidRPr="00D15517" w:rsidRDefault="00D15517" w:rsidP="00D15517">
      <w:pPr>
        <w:numPr>
          <w:ilvl w:val="0"/>
          <w:numId w:val="14"/>
        </w:numPr>
        <w:spacing w:after="3" w:line="269" w:lineRule="auto"/>
        <w:ind w:right="91" w:hanging="2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отчет, включающий аналитическую часть;</w:t>
      </w:r>
      <w:r w:rsidRPr="00D1551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0E5A63" wp14:editId="63AE31FF">
            <wp:extent cx="36576" cy="24392"/>
            <wp:effectExtent l="0" t="0" r="0" b="0"/>
            <wp:docPr id="3" name="Picture 50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63" name="Picture 509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517" w:rsidRPr="00D15517" w:rsidRDefault="00D15517" w:rsidP="00D15517">
      <w:pPr>
        <w:numPr>
          <w:ilvl w:val="0"/>
          <w:numId w:val="14"/>
        </w:numPr>
        <w:spacing w:after="368" w:line="269" w:lineRule="auto"/>
        <w:ind w:right="91" w:hanging="2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картас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результатами анализа показателей деятельности учреждения.</w:t>
      </w:r>
    </w:p>
    <w:p w:rsidR="00D15517" w:rsidRPr="00D15517" w:rsidRDefault="00D15517" w:rsidP="00D15517">
      <w:pPr>
        <w:spacing w:after="3" w:line="269" w:lineRule="auto"/>
        <w:ind w:left="235" w:hanging="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процессе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была проведена оценка по следующим направлениям:</w:t>
      </w:r>
    </w:p>
    <w:p w:rsidR="00D15517" w:rsidRPr="00D15517" w:rsidRDefault="00D15517" w:rsidP="00D15517">
      <w:pPr>
        <w:spacing w:after="3" w:line="269" w:lineRule="auto"/>
        <w:ind w:left="235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-образовательная деятельность;</w:t>
      </w:r>
    </w:p>
    <w:p w:rsidR="00D15517" w:rsidRPr="00D15517" w:rsidRDefault="00D15517" w:rsidP="00D15517">
      <w:pPr>
        <w:spacing w:after="3" w:line="269" w:lineRule="auto"/>
        <w:ind w:left="201" w:hanging="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-система управления учреждения;</w:t>
      </w:r>
    </w:p>
    <w:p w:rsidR="00D15517" w:rsidRPr="00D15517" w:rsidRDefault="00D15517" w:rsidP="00D15517">
      <w:pPr>
        <w:spacing w:after="3" w:line="269" w:lineRule="auto"/>
        <w:ind w:left="201" w:hanging="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-содержание и качество подготовки воспитанников;</w:t>
      </w:r>
    </w:p>
    <w:p w:rsidR="00D15517" w:rsidRPr="00D15517" w:rsidRDefault="00D15517" w:rsidP="00D15517">
      <w:pPr>
        <w:spacing w:after="3" w:line="269" w:lineRule="auto"/>
        <w:ind w:left="201" w:right="725" w:hanging="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-организация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-образовательного процесса в учреждении; </w:t>
      </w:r>
    </w:p>
    <w:p w:rsidR="00D15517" w:rsidRPr="00D15517" w:rsidRDefault="00D15517" w:rsidP="00D15517">
      <w:pPr>
        <w:spacing w:after="3" w:line="269" w:lineRule="auto"/>
        <w:ind w:left="201" w:right="725" w:hanging="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-анализ движения воспитанников;</w:t>
      </w:r>
    </w:p>
    <w:p w:rsidR="00D15517" w:rsidRPr="00D15517" w:rsidRDefault="00D15517" w:rsidP="00D15517">
      <w:pPr>
        <w:spacing w:after="3" w:line="269" w:lineRule="auto"/>
        <w:ind w:left="201" w:right="1498" w:hanging="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-качество кадрового и учебно-методического обеспечения; </w:t>
      </w:r>
    </w:p>
    <w:p w:rsidR="00D15517" w:rsidRPr="00D15517" w:rsidRDefault="00D15517" w:rsidP="00D15517">
      <w:pPr>
        <w:spacing w:after="3" w:line="269" w:lineRule="auto"/>
        <w:ind w:left="235" w:right="1498" w:hanging="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-материально-техническая база; </w:t>
      </w:r>
    </w:p>
    <w:p w:rsidR="00D15517" w:rsidRPr="00D15517" w:rsidRDefault="00D15517" w:rsidP="00D15517">
      <w:pPr>
        <w:spacing w:after="3" w:line="269" w:lineRule="auto"/>
        <w:ind w:left="235" w:right="1498" w:hanging="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-функционирование внутренней системы оценки качества образования; </w:t>
      </w:r>
    </w:p>
    <w:p w:rsidR="00D15517" w:rsidRPr="00D15517" w:rsidRDefault="00D15517" w:rsidP="00D15517">
      <w:pPr>
        <w:spacing w:after="3" w:line="269" w:lineRule="auto"/>
        <w:ind w:left="201" w:right="1498" w:hanging="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-анализ показателей деятельности учреждения, в общем.</w:t>
      </w: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53AF5" w:rsidRDefault="00D53AF5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F21BC" w:rsidRDefault="007F21BC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15517" w:rsidRPr="00D15517" w:rsidRDefault="00D15517" w:rsidP="00D15517">
      <w:pPr>
        <w:spacing w:after="171" w:line="230" w:lineRule="auto"/>
        <w:ind w:left="1603" w:right="1267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1.Аналитическая часть</w:t>
      </w:r>
    </w:p>
    <w:p w:rsidR="00D15517" w:rsidRPr="00D15517" w:rsidRDefault="00D15517" w:rsidP="00D15517">
      <w:pPr>
        <w:shd w:val="clear" w:color="auto" w:fill="FFFFFF"/>
        <w:spacing w:before="35" w:after="0" w:line="240" w:lineRule="auto"/>
        <w:ind w:right="2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sz w:val="28"/>
          <w:szCs w:val="28"/>
          <w:lang w:eastAsia="ru-RU"/>
        </w:rPr>
        <w:t>1.1. Общие сведения.</w:t>
      </w:r>
    </w:p>
    <w:p w:rsidR="00D15517" w:rsidRPr="00D15517" w:rsidRDefault="00D15517" w:rsidP="00D15517">
      <w:pPr>
        <w:shd w:val="clear" w:color="auto" w:fill="FFFFFF"/>
        <w:spacing w:before="35" w:after="0" w:line="240" w:lineRule="auto"/>
        <w:ind w:left="360" w:right="206" w:hanging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-446"/>
        <w:tblW w:w="113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7"/>
        <w:gridCol w:w="7450"/>
      </w:tblGrid>
      <w:tr w:rsidR="00D15517" w:rsidRPr="00D15517" w:rsidTr="00D15517">
        <w:trPr>
          <w:trHeight w:val="541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Полное наименование ДОУ</w:t>
            </w:r>
          </w:p>
        </w:tc>
        <w:tc>
          <w:tcPr>
            <w:tcW w:w="7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 бюджетное дошкольное образовательное учреждение «Детский сад №2 «Ручеек»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с.п.Ассиновское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Серноводского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D15517" w:rsidRPr="00D15517" w:rsidTr="00D15517">
        <w:trPr>
          <w:trHeight w:val="42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МБДОУ «Детский сад № 2 «Ручеек»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с.п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Ассиновское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Серноводского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D15517" w:rsidRPr="00D15517" w:rsidTr="00D15517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Статус Детского сада: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 - дошкольное образовательное учреждение</w:t>
            </w:r>
          </w:p>
        </w:tc>
      </w:tr>
      <w:tr w:rsidR="00D15517" w:rsidRPr="00D15517" w:rsidTr="00D15517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 дошкольное образовательное учреждение</w:t>
            </w:r>
          </w:p>
        </w:tc>
      </w:tr>
      <w:tr w:rsidR="00D15517" w:rsidRPr="00D15517" w:rsidTr="00D15517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Правоустанавливающие документы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Устав МБДОУ «Детский сад № 2«Ручеек»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с.п.Ассиновское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D15517" w:rsidRPr="00D15517" w:rsidTr="00D15517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Лицензия (номер, дата выдачи, кем выдано), 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№2208 от 06 октября 2015 </w:t>
            </w:r>
          </w:p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Министерство образования Чеченской Республики</w:t>
            </w:r>
          </w:p>
        </w:tc>
      </w:tr>
      <w:tr w:rsidR="00D15517" w:rsidRPr="00D15517" w:rsidTr="00D15517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Местонахождение, телефон, факс, электронная почта ДОУ.</w:t>
            </w:r>
          </w:p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 имя, отчество руководителя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ЧР, 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Серноводский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муниципальный район,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с.п.Ассиновское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ул.Харикова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23, контактный телефон-8 (938) 002-61-32,</w:t>
            </w:r>
          </w:p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rucheek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asinovsk</w:t>
            </w:r>
            <w:proofErr w:type="spellEnd"/>
            <w:r w:rsidRPr="00D15517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15517">
              <w:rPr>
                <w:rFonts w:ascii="Times New Roman" w:hAnsi="Times New Roman"/>
                <w:sz w:val="28"/>
                <w:szCs w:val="28"/>
              </w:rPr>
              <w:instrText xml:space="preserve"> HYPERLINK "mailto:s.detskii@mail.ru" </w:instrText>
            </w:r>
            <w:r w:rsidRPr="00D15517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@mail.ru</w:t>
            </w: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Кагирова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Марет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Абдурахимовна</w:t>
            </w:r>
            <w:proofErr w:type="spellEnd"/>
          </w:p>
        </w:tc>
      </w:tr>
      <w:tr w:rsidR="00D15517" w:rsidRPr="00D15517" w:rsidTr="00D15517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учреждение «Отдел дошкольных учреждений»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Серноводского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D15517" w:rsidRPr="00D15517" w:rsidTr="00D15517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 работы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D15517" w:rsidRDefault="00D15517" w:rsidP="00D155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5-дневная рабочая неделя, 12-часовой рабочий день с 7.00 до 19.00</w:t>
            </w:r>
          </w:p>
        </w:tc>
      </w:tr>
    </w:tbl>
    <w:p w:rsidR="00D15517" w:rsidRPr="00D15517" w:rsidRDefault="00D15517" w:rsidP="00D15517">
      <w:pPr>
        <w:spacing w:after="2" w:line="259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1.2. Правоустанавливающие документы.</w:t>
      </w:r>
    </w:p>
    <w:p w:rsidR="00D15517" w:rsidRPr="00D15517" w:rsidRDefault="00D15517" w:rsidP="00D1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МБДОУ «Детский сад №2 «Ручеек» ст. Ассиновская» осуществляет свою деятельность в соответствии с Законом «Об образовании в Российской Федерации» от 29 декабря 2012 г. № 273-ФЗ, а также со следующими нормативно-правовыми   документами: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Порядком организации образовательной деятельности, утвержденным приказом Министерства образования и науки РФ от30.08.2013 № 1014;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Конвенцией ООН о правах ребёнка.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Санитарно-эпидемиологическими правилами и нормативами СанПиН 2.4.1.3049-13;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Письмом Министерства образования и науки РФ от 21.10.2010 г. 03-248 «О разработке Основной общеобразовательной программы дошкольного образования»;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 РФ от 5 августа 2013 г. № 662 «Об осуществлении мониторинга системы образования».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 образования и науки Российской Федерации № 1155 от 17.10.2013г. «Об утверждении Федерального государственного образовательного стандарта дошкольного образования»;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Федеральным законом «Об основных гарантиях прав ребёнка Российской Федерации» от 24.07.1998г. № 124-ФЗ;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Действующими нормативно правовыми документами в сфере образования;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Распорядительными документами Учредителя;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МБДОУ «Детский сад №2 «Ручеек» </w:t>
      </w:r>
      <w:proofErr w:type="spellStart"/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с.п.Ассиновское</w:t>
      </w:r>
      <w:proofErr w:type="spellEnd"/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Серноводского</w:t>
      </w:r>
      <w:proofErr w:type="spellEnd"/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 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Управление детским садом осуществляется также на основании локальных документов, утверждённых в установленном порядке: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Коллективного договора между администрацией и профсоюзным комитетом;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Договора между </w:t>
      </w: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МБДОУ «Детский сад №2 «Ручеек» с.п. Ассиновское» </w:t>
      </w:r>
      <w:r w:rsidRPr="00D155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 родителями;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Трудовых договоров между администрацией и работниками;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Штатного расписания;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Правил внутреннего трудового распорядка Детского сада;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Инструкций по организации охраны жизни и здоровья детей и </w:t>
      </w:r>
    </w:p>
    <w:p w:rsidR="00D15517" w:rsidRPr="00D15517" w:rsidRDefault="00D15517" w:rsidP="00D15517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работников Детского сада;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Должностных инструкций работников;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Годового плана работы Детского сада;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Планов работы специалистов и воспитателей;</w:t>
      </w:r>
    </w:p>
    <w:p w:rsidR="00D15517" w:rsidRPr="00D15517" w:rsidRDefault="00D15517" w:rsidP="00D1551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Приказов заведующего, других локальных актов.</w:t>
      </w:r>
    </w:p>
    <w:p w:rsidR="00D15517" w:rsidRPr="00D15517" w:rsidRDefault="00D15517" w:rsidP="00D1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течение учебного года продолжалась работа по созданию и обогащению нормативно-информационного обеспечения управления. Используются унифицированные формы оформления приказов. Управление осуществляется на аналитическом уровне.</w:t>
      </w:r>
    </w:p>
    <w:p w:rsidR="00D15517" w:rsidRPr="00D15517" w:rsidRDefault="00D15517" w:rsidP="00D1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15517" w:rsidRPr="00D15517" w:rsidRDefault="00D15517" w:rsidP="00D15517">
      <w:pPr>
        <w:spacing w:after="2" w:line="259" w:lineRule="auto"/>
        <w:ind w:left="269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2.Система управления учреждения.</w:t>
      </w:r>
    </w:p>
    <w:p w:rsidR="00D15517" w:rsidRPr="00D15517" w:rsidRDefault="00D15517" w:rsidP="00D15517">
      <w:pPr>
        <w:spacing w:after="2" w:line="259" w:lineRule="auto"/>
        <w:ind w:left="105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2.1. Характеристика системы управления учреждения.</w:t>
      </w:r>
    </w:p>
    <w:p w:rsidR="00D15517" w:rsidRPr="00D15517" w:rsidRDefault="00D15517" w:rsidP="00D15517">
      <w:pPr>
        <w:spacing w:after="5" w:line="271" w:lineRule="auto"/>
        <w:ind w:left="29" w:right="178" w:firstLine="52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государственным бюджетным дошкольным образовательным учреждением «Детский сад № 2 «Ручеек»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с.п.Ассиновское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осуществляется в соответствии с Уставом учреждения и законодательством РФ,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</w:t>
      </w:r>
      <w:r w:rsidRPr="00D1551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C10005" wp14:editId="032A8761">
            <wp:extent cx="15240" cy="15244"/>
            <wp:effectExtent l="0" t="0" r="0" b="0"/>
            <wp:docPr id="4" name="Picture 8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8" name="Picture 84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управления учреждения представлена Общим собранием работников, Педагогическим советом.</w:t>
      </w:r>
    </w:p>
    <w:p w:rsidR="00D15517" w:rsidRPr="00D15517" w:rsidRDefault="00D15517" w:rsidP="00D15517">
      <w:pPr>
        <w:spacing w:after="5" w:line="271" w:lineRule="auto"/>
        <w:ind w:left="86" w:right="187" w:firstLine="3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учреждении разработан пакет документов, регламентирующих его деятельность: </w:t>
      </w:r>
    </w:p>
    <w:p w:rsidR="00D15517" w:rsidRPr="00D15517" w:rsidRDefault="00D15517" w:rsidP="00D15517">
      <w:pPr>
        <w:spacing w:after="5" w:line="271" w:lineRule="auto"/>
        <w:ind w:left="235" w:right="187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Устав учреждения; </w:t>
      </w:r>
      <w:r w:rsidRPr="00D1551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983343" wp14:editId="16F34C77">
            <wp:extent cx="6096" cy="21342"/>
            <wp:effectExtent l="0" t="0" r="0" b="0"/>
            <wp:docPr id="5" name="Picture 8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" name="Picture 84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517" w:rsidRPr="00D15517" w:rsidRDefault="00D15517" w:rsidP="00D15517">
      <w:pPr>
        <w:spacing w:after="5" w:line="271" w:lineRule="auto"/>
        <w:ind w:left="101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локальные акты;</w:t>
      </w:r>
    </w:p>
    <w:p w:rsidR="00D15517" w:rsidRPr="00D15517" w:rsidRDefault="00D15517" w:rsidP="00D15517">
      <w:pPr>
        <w:spacing w:after="5" w:line="271" w:lineRule="auto"/>
        <w:ind w:left="96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-договоры с родителями (или законными представителями);</w:t>
      </w:r>
    </w:p>
    <w:p w:rsidR="00D15517" w:rsidRPr="00D15517" w:rsidRDefault="00D15517" w:rsidP="00D15517">
      <w:pPr>
        <w:spacing w:after="5" w:line="271" w:lineRule="auto"/>
        <w:ind w:left="96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-договоры с педагогическими работниками и обслуживающим персоналом;</w:t>
      </w:r>
    </w:p>
    <w:p w:rsidR="00D15517" w:rsidRPr="00D15517" w:rsidRDefault="00D15517" w:rsidP="00D15517">
      <w:pPr>
        <w:spacing w:after="5" w:line="271" w:lineRule="auto"/>
        <w:ind w:left="96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-должностные инструкции сотрудников учреждения.</w:t>
      </w:r>
    </w:p>
    <w:p w:rsidR="00D15517" w:rsidRPr="00D15517" w:rsidRDefault="00D15517" w:rsidP="00D15517">
      <w:pPr>
        <w:spacing w:after="5" w:line="271" w:lineRule="auto"/>
        <w:ind w:left="77" w:right="192" w:firstLine="35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Имеющаяся структура системы управления соответствует Уставу учреждения и функциональным задачам учреждения. В учреждении используются различные формы контроля (оперативный, тематический, фронтальный) результаты которого обсуждаются на административных совещаниях и педагогических советах с целью дальнейшего совершенствования работы. Система управления в учреждении обеспечивает оптимальное сочетание традиционных и современных тенденций: программирование деятельности учреждения в режиме развития, обеспечение инновационного процесса в учреждении, комплексное сопровождение развития участников образовательной деятельности, что позволяет эффективно организовать образовательное пространство учреждения.</w:t>
      </w:r>
      <w:r w:rsidRPr="00D1551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C9216A" wp14:editId="55138B1D">
            <wp:extent cx="88392" cy="27440"/>
            <wp:effectExtent l="0" t="0" r="0" b="0"/>
            <wp:docPr id="6" name="Picture 50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66" name="Picture 509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517" w:rsidRPr="00D15517" w:rsidRDefault="00D15517" w:rsidP="00D15517">
      <w:pPr>
        <w:spacing w:after="390" w:line="271" w:lineRule="auto"/>
        <w:ind w:left="87" w:right="202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Вывод. 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учреждения и родителей (или законных представителей).</w:t>
      </w:r>
    </w:p>
    <w:p w:rsidR="00D15517" w:rsidRPr="00D15517" w:rsidRDefault="00D15517" w:rsidP="00D15517">
      <w:pPr>
        <w:spacing w:after="2" w:line="259" w:lineRule="auto"/>
        <w:ind w:left="105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2.2. Структура управления и коллегиальные органы управления учреждения.</w:t>
      </w:r>
    </w:p>
    <w:p w:rsidR="00D15517" w:rsidRPr="00D15517" w:rsidRDefault="00D15517" w:rsidP="00D15517">
      <w:pPr>
        <w:spacing w:after="5" w:line="271" w:lineRule="auto"/>
        <w:ind w:left="82" w:right="91" w:firstLine="27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 коллегиальных органов управления осуществляется в соответствии с Положениями:</w:t>
      </w:r>
    </w:p>
    <w:p w:rsidR="00D15517" w:rsidRPr="00D15517" w:rsidRDefault="00D15517" w:rsidP="00D15517">
      <w:pPr>
        <w:numPr>
          <w:ilvl w:val="0"/>
          <w:numId w:val="15"/>
        </w:numPr>
        <w:spacing w:after="5" w:line="271" w:lineRule="auto"/>
        <w:ind w:left="236" w:right="2076" w:hanging="1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об Общем собрании работников;</w:t>
      </w:r>
    </w:p>
    <w:p w:rsidR="00D15517" w:rsidRPr="00D15517" w:rsidRDefault="00D15517" w:rsidP="00D15517">
      <w:pPr>
        <w:numPr>
          <w:ilvl w:val="0"/>
          <w:numId w:val="15"/>
        </w:numPr>
        <w:spacing w:after="5" w:line="271" w:lineRule="auto"/>
        <w:ind w:left="236" w:right="2076" w:hanging="1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Положение о Педагогическом совете учреждения; </w:t>
      </w:r>
    </w:p>
    <w:p w:rsidR="00D15517" w:rsidRPr="00D15517" w:rsidRDefault="00D15517" w:rsidP="00D15517">
      <w:pPr>
        <w:numPr>
          <w:ilvl w:val="0"/>
          <w:numId w:val="15"/>
        </w:numPr>
        <w:spacing w:after="5" w:line="271" w:lineRule="auto"/>
        <w:ind w:left="236" w:right="2076" w:hanging="1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Положение о Попечительском совете учреждения; </w:t>
      </w:r>
    </w:p>
    <w:p w:rsidR="00D15517" w:rsidRPr="00D15517" w:rsidRDefault="00D15517" w:rsidP="00D15517">
      <w:pPr>
        <w:numPr>
          <w:ilvl w:val="0"/>
          <w:numId w:val="15"/>
        </w:numPr>
        <w:spacing w:after="5" w:line="271" w:lineRule="auto"/>
        <w:ind w:left="236" w:right="2076" w:hanging="1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об Управляющем совете учреждения.</w:t>
      </w:r>
    </w:p>
    <w:p w:rsidR="00D15517" w:rsidRPr="00D15517" w:rsidRDefault="00D15517" w:rsidP="00D15517">
      <w:pPr>
        <w:spacing w:after="38" w:line="271" w:lineRule="auto"/>
        <w:ind w:left="72" w:right="91" w:firstLine="28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 учреждения.</w:t>
      </w:r>
    </w:p>
    <w:p w:rsidR="00D15517" w:rsidRPr="00D15517" w:rsidRDefault="00D15517" w:rsidP="00D15517">
      <w:pPr>
        <w:spacing w:after="5" w:line="271" w:lineRule="auto"/>
        <w:ind w:left="177" w:right="91" w:firstLine="2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Педагогический совет в основном осуществляет руководство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образовательной деятельностью учреждения. Структура управления, порядок формирования, срок полномочий и компетенция органов управления учреждения, принятия ими решений устанавливаются на Общем собрании работников в соответствии с законодательством РФ.</w:t>
      </w:r>
    </w:p>
    <w:p w:rsidR="00D15517" w:rsidRPr="00D15517" w:rsidRDefault="00D15517" w:rsidP="00D15517">
      <w:pPr>
        <w:spacing w:after="5" w:line="271" w:lineRule="auto"/>
        <w:ind w:left="177" w:right="91" w:firstLine="3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Отношения детского сада с родителями (или законными представителями) воспитанников регулируются в порядке, установленном ФЗ «Об образовании в РФ» и Уставом учреждения.</w:t>
      </w:r>
    </w:p>
    <w:p w:rsidR="00D15517" w:rsidRPr="00D15517" w:rsidRDefault="00D15517" w:rsidP="00D15517">
      <w:pPr>
        <w:spacing w:after="5" w:line="271" w:lineRule="auto"/>
        <w:ind w:left="177" w:right="91" w:firstLine="2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Заведующий учреждением осуществляет общее руководство по оптимизации деятельности управленческого аппарата учреждения на основе годового плана работы учреждения, обеспечивает регулирование и коррекцию по всем направлениям деятельности, отвечает за проведение медицинской и оздоровительной работы с детьми в учреждении.</w:t>
      </w:r>
    </w:p>
    <w:p w:rsidR="00D15517" w:rsidRPr="00D15517" w:rsidRDefault="00D15517" w:rsidP="00D15517">
      <w:pPr>
        <w:spacing w:after="397" w:line="271" w:lineRule="auto"/>
        <w:ind w:left="177" w:right="91"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Заместитель заведующего по учебно-методической работе вместе с заведующим учреждения выделяет ближайшие и перспективные цели по развитию форм, методов и средств содержания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-образовательного процесса и их соответствию требованиям ФГОС ДО. Планирует организацию всей методической работы в учреждении. Заведующий хозяйством учреждения осуществляет организацию безопасной жизнедеятельности детей и сотрудников, хозяйственную деятельность и обеспечение продуктами питания.</w:t>
      </w:r>
    </w:p>
    <w:p w:rsidR="00D15517" w:rsidRPr="00D15517" w:rsidRDefault="00D15517" w:rsidP="00D15517">
      <w:pPr>
        <w:spacing w:after="2" w:line="259" w:lineRule="auto"/>
        <w:ind w:left="183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2.3. Эффективность управления учреждения.</w:t>
      </w:r>
    </w:p>
    <w:p w:rsidR="00D15517" w:rsidRPr="00D15517" w:rsidRDefault="00D15517" w:rsidP="00D15517">
      <w:pPr>
        <w:spacing w:after="5" w:line="271" w:lineRule="auto"/>
        <w:ind w:left="177" w:right="91" w:firstLine="34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 укомплектовано кадрами полностью. Педагоги детского сада постоянно повышают свой профессиональный уровень, посещают методические объединения районного и республиканского уровня, знакомятся с опытом работы своих коллег и других дошкольных учреждений, приобретают и изучают новинки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D15517" w:rsidRPr="00D15517" w:rsidRDefault="00D15517" w:rsidP="00D15517">
      <w:pPr>
        <w:spacing w:after="5" w:line="271" w:lineRule="auto"/>
        <w:ind w:left="177" w:right="91" w:firstLine="42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результатам эффективности образовательной деятельности детский сад является стабильно работающим дошкольным образовательным учреждением. Воспитанники успешно усваивают основную общую образовательную программу учреждения. Мониторинг за отчетный период показал положительные результаты овладения детьми навыками и умениями по всем образовательным областям ООП, а показатели развития детей соответствуют их психологическому возрасту. По результатам педагогической диагностики дети показали положительный результат усвоения программного материала.</w:t>
      </w:r>
    </w:p>
    <w:p w:rsidR="00D15517" w:rsidRPr="00D15517" w:rsidRDefault="00D15517" w:rsidP="00D15517">
      <w:pPr>
        <w:spacing w:after="5" w:line="271" w:lineRule="auto"/>
        <w:ind w:left="586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Такие результаты достигнуты благодаря:</w:t>
      </w:r>
    </w:p>
    <w:p w:rsidR="00D15517" w:rsidRPr="00D15517" w:rsidRDefault="00D15517" w:rsidP="00D15517">
      <w:pPr>
        <w:numPr>
          <w:ilvl w:val="0"/>
          <w:numId w:val="16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использованию в работе инновационных методов и форм, способствующих развитию самостоятельности, познавательных интересов, созданию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проблемнопоисковых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ситуаций; </w:t>
      </w:r>
    </w:p>
    <w:p w:rsidR="00D15517" w:rsidRPr="00D15517" w:rsidRDefault="00D15517" w:rsidP="00D15517">
      <w:pPr>
        <w:numPr>
          <w:ilvl w:val="0"/>
          <w:numId w:val="16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внедрению в практику современных образовательных технологий: информационно-коммуникативных, игровых,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развивающих и других технологий;</w:t>
      </w:r>
    </w:p>
    <w:p w:rsidR="00D15517" w:rsidRPr="00D15517" w:rsidRDefault="00D15517" w:rsidP="00D15517">
      <w:pPr>
        <w:numPr>
          <w:ilvl w:val="0"/>
          <w:numId w:val="16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знаниям и умениям, полученным педагогам на курсах повышения квалификации, </w:t>
      </w:r>
      <w:r w:rsidRPr="00D1551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CCCCCC" wp14:editId="70D99236">
            <wp:extent cx="6096" cy="12195"/>
            <wp:effectExtent l="0" t="0" r="0" b="0"/>
            <wp:docPr id="7" name="Picture 12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7" name="Picture 1206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семинарах, мастер-классах, открытых мероприятиях.</w:t>
      </w:r>
    </w:p>
    <w:p w:rsidR="00D15517" w:rsidRPr="00D15517" w:rsidRDefault="00D15517" w:rsidP="00D15517">
      <w:pPr>
        <w:spacing w:after="2" w:line="259" w:lineRule="auto"/>
        <w:ind w:left="178" w:hanging="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Выводы:</w:t>
      </w:r>
    </w:p>
    <w:p w:rsidR="00D15517" w:rsidRPr="00D15517" w:rsidRDefault="00D15517" w:rsidP="00D15517">
      <w:pPr>
        <w:numPr>
          <w:ilvl w:val="2"/>
          <w:numId w:val="17"/>
        </w:numPr>
        <w:spacing w:after="5" w:line="271" w:lineRule="auto"/>
        <w:ind w:right="91" w:hanging="3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Структура и механизм управления учреждения определяют стабильное функционирование.</w:t>
      </w:r>
    </w:p>
    <w:p w:rsidR="00D15517" w:rsidRPr="00D15517" w:rsidRDefault="00D15517" w:rsidP="00D15517">
      <w:pPr>
        <w:numPr>
          <w:ilvl w:val="2"/>
          <w:numId w:val="17"/>
        </w:numPr>
        <w:spacing w:after="384" w:line="271" w:lineRule="auto"/>
        <w:ind w:right="91" w:hanging="3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Демократизация системы управления способствует развитию инициативы участников образовательного процесса педагогов, родителей (или законных представителей детей) и работников учреждения.</w:t>
      </w:r>
    </w:p>
    <w:p w:rsidR="00D15517" w:rsidRPr="00D15517" w:rsidRDefault="00D15517" w:rsidP="00D15517">
      <w:pPr>
        <w:spacing w:after="0" w:line="240" w:lineRule="auto"/>
        <w:ind w:left="950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lang w:eastAsia="ru-RU"/>
        </w:rPr>
        <w:lastRenderedPageBreak/>
        <w:t xml:space="preserve">                 3.Образовательная деятельность учреждения.</w:t>
      </w:r>
    </w:p>
    <w:p w:rsidR="00D15517" w:rsidRPr="00D15517" w:rsidRDefault="00D15517" w:rsidP="00D15517">
      <w:pPr>
        <w:spacing w:after="0" w:line="240" w:lineRule="auto"/>
        <w:ind w:left="945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D15517" w:rsidRPr="00D15517" w:rsidRDefault="00D15517" w:rsidP="00D15517">
      <w:pPr>
        <w:spacing w:after="0" w:line="240" w:lineRule="auto"/>
        <w:ind w:left="235" w:hanging="5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lang w:eastAsia="ru-RU"/>
        </w:rPr>
        <w:t>3.1. Общие сведения об образовательной деятельности.</w:t>
      </w:r>
    </w:p>
    <w:p w:rsidR="00D15517" w:rsidRPr="00D15517" w:rsidRDefault="00D15517" w:rsidP="00D15517">
      <w:pPr>
        <w:spacing w:after="43" w:line="271" w:lineRule="auto"/>
        <w:ind w:left="182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МБДОУ «Детский сад № 2 «Ручеек» рассчитано на 4 групп, функционируют 5 групп. Из них все 5 групп - общеразвивающей направленности;</w:t>
      </w:r>
    </w:p>
    <w:p w:rsidR="00D15517" w:rsidRPr="00D15517" w:rsidRDefault="00D15517" w:rsidP="00D15517">
      <w:pPr>
        <w:spacing w:after="89" w:line="271" w:lineRule="auto"/>
        <w:ind w:left="182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МБДОУ «Детский сад № 2 «Ручеек» рассчитан на количество мест - 80, фактическое количество детей на конец 2019 года — 166.</w:t>
      </w:r>
    </w:p>
    <w:tbl>
      <w:tblPr>
        <w:tblStyle w:val="TableGrid"/>
        <w:tblW w:w="9086" w:type="dxa"/>
        <w:tblInd w:w="494" w:type="dxa"/>
        <w:tblCellMar>
          <w:top w:w="5" w:type="dxa"/>
          <w:left w:w="101" w:type="dxa"/>
          <w:right w:w="39" w:type="dxa"/>
        </w:tblCellMar>
        <w:tblLook w:val="04A0" w:firstRow="1" w:lastRow="0" w:firstColumn="1" w:lastColumn="0" w:noHBand="0" w:noVBand="1"/>
      </w:tblPr>
      <w:tblGrid>
        <w:gridCol w:w="5395"/>
        <w:gridCol w:w="1848"/>
        <w:gridCol w:w="1843"/>
      </w:tblGrid>
      <w:tr w:rsidR="00D15517" w:rsidRPr="00D15517" w:rsidTr="00D15517">
        <w:trPr>
          <w:trHeight w:val="754"/>
        </w:trPr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right="7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групп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детей</w:t>
            </w:r>
          </w:p>
        </w:tc>
      </w:tr>
      <w:tr w:rsidR="00D15517" w:rsidRPr="00D15517" w:rsidTr="00D15517">
        <w:trPr>
          <w:trHeight w:val="378"/>
        </w:trPr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5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Первая младшая группа (с 2 — З лет)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right="7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28</w:t>
            </w:r>
          </w:p>
        </w:tc>
      </w:tr>
      <w:tr w:rsidR="00D15517" w:rsidRPr="00D15517" w:rsidTr="00D15517">
        <w:trPr>
          <w:trHeight w:val="384"/>
        </w:trPr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Вторая младшая группа (с 3-4 лет)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D15517" w:rsidRPr="00D15517" w:rsidTr="00D15517">
        <w:trPr>
          <w:trHeight w:val="384"/>
        </w:trPr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1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Средняя группа (с 4-5 лет)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right="7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53</w:t>
            </w:r>
          </w:p>
        </w:tc>
      </w:tr>
      <w:tr w:rsidR="00D15517" w:rsidRPr="00D15517" w:rsidTr="00D15517">
        <w:trPr>
          <w:trHeight w:val="381"/>
        </w:trPr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Старшая группа (с 5-6 лет)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right="7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56</w:t>
            </w:r>
          </w:p>
        </w:tc>
      </w:tr>
      <w:tr w:rsidR="00D15517" w:rsidRPr="00D15517" w:rsidTr="00D15517">
        <w:trPr>
          <w:trHeight w:val="384"/>
        </w:trPr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right="6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166</w:t>
            </w:r>
          </w:p>
        </w:tc>
      </w:tr>
    </w:tbl>
    <w:p w:rsidR="00D15517" w:rsidRPr="00D15517" w:rsidRDefault="00D15517" w:rsidP="00D15517">
      <w:pPr>
        <w:spacing w:after="49" w:line="259" w:lineRule="auto"/>
        <w:ind w:left="221" w:hanging="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Выводы:</w:t>
      </w:r>
    </w:p>
    <w:p w:rsidR="00D15517" w:rsidRPr="00D15517" w:rsidRDefault="00D15517" w:rsidP="00D15517">
      <w:pPr>
        <w:spacing w:after="28" w:line="271" w:lineRule="auto"/>
        <w:ind w:left="927" w:right="91" w:hanging="3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1, Учреждение зарегистрировано и функционирует в соответствии с нормативными документами в сфере образования Российской Федерации.</w:t>
      </w:r>
    </w:p>
    <w:p w:rsidR="00D15517" w:rsidRPr="00D15517" w:rsidRDefault="00D15517" w:rsidP="00D15517">
      <w:pPr>
        <w:spacing w:after="5" w:line="271" w:lineRule="auto"/>
        <w:ind w:left="936" w:right="91" w:hanging="36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Структура и механизм управления учреждением определяет его стабильное функционирование.</w:t>
      </w:r>
    </w:p>
    <w:p w:rsidR="00D15517" w:rsidRPr="00D15517" w:rsidRDefault="00D15517" w:rsidP="00D15517">
      <w:pPr>
        <w:spacing w:after="2" w:line="259" w:lineRule="auto"/>
        <w:ind w:left="183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15517" w:rsidRPr="00D15517" w:rsidRDefault="00D15517" w:rsidP="00D15517">
      <w:pPr>
        <w:spacing w:after="2" w:line="259" w:lineRule="auto"/>
        <w:ind w:left="183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3.2. Содержание и качество подготовки воспитанников.</w:t>
      </w:r>
    </w:p>
    <w:p w:rsidR="00D15517" w:rsidRPr="00D15517" w:rsidRDefault="00D15517" w:rsidP="00D15517">
      <w:pPr>
        <w:spacing w:after="2" w:line="259" w:lineRule="auto"/>
        <w:ind w:left="178" w:hanging="1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3.2.1 Основные образовательные и дополнительные программы учреждения.</w:t>
      </w:r>
    </w:p>
    <w:p w:rsidR="00D15517" w:rsidRPr="00D15517" w:rsidRDefault="00D15517" w:rsidP="00D15517">
      <w:pPr>
        <w:spacing w:after="5" w:line="271" w:lineRule="auto"/>
        <w:ind w:left="177" w:right="91"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образовательная программа учреждения (далее ООП учреждения) составлена в соответствии с ФГОС ДО, образовательной программой «От рождения до школы» под редакцией НЕ.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ТС. Комаровой, М.А. Васильевой.</w:t>
      </w:r>
    </w:p>
    <w:p w:rsidR="00D15517" w:rsidRPr="00D15517" w:rsidRDefault="00D15517" w:rsidP="00D15517">
      <w:pPr>
        <w:spacing w:after="5" w:line="271" w:lineRule="auto"/>
        <w:ind w:left="519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направлена на:</w:t>
      </w:r>
    </w:p>
    <w:p w:rsidR="00D15517" w:rsidRPr="00D15517" w:rsidRDefault="00D15517" w:rsidP="00D15517">
      <w:pPr>
        <w:numPr>
          <w:ilvl w:val="0"/>
          <w:numId w:val="16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развития ребенка, открывающихся возможностей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соответствующими возрасту видам деятельности;</w:t>
      </w:r>
    </w:p>
    <w:p w:rsidR="00D15517" w:rsidRPr="00D15517" w:rsidRDefault="00D15517" w:rsidP="00D15517">
      <w:pPr>
        <w:numPr>
          <w:ilvl w:val="0"/>
          <w:numId w:val="16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создание развивающей образовательной среды, которая представляет с собой систему условий социализации и индивидуализации детей.</w:t>
      </w:r>
    </w:p>
    <w:p w:rsidR="00D15517" w:rsidRPr="00D15517" w:rsidRDefault="00D15517" w:rsidP="00D15517">
      <w:pPr>
        <w:spacing w:after="2" w:line="259" w:lineRule="auto"/>
        <w:ind w:left="380" w:hanging="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Парциальные программы:</w:t>
      </w:r>
    </w:p>
    <w:p w:rsidR="00D15517" w:rsidRPr="00D15517" w:rsidRDefault="00D15517" w:rsidP="00D15517">
      <w:pPr>
        <w:numPr>
          <w:ilvl w:val="0"/>
          <w:numId w:val="25"/>
        </w:numPr>
        <w:spacing w:after="2" w:line="259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Ушакова О.С. Программа развития речи детей дошкольного возраста в детском саду.</w:t>
      </w:r>
    </w:p>
    <w:p w:rsidR="00D15517" w:rsidRPr="00D15517" w:rsidRDefault="00D15517" w:rsidP="00D15517">
      <w:pPr>
        <w:numPr>
          <w:ilvl w:val="0"/>
          <w:numId w:val="25"/>
        </w:numPr>
        <w:spacing w:after="2" w:line="259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В.В. Приобщение детей к художественной литературе.</w:t>
      </w:r>
    </w:p>
    <w:p w:rsidR="00D15517" w:rsidRPr="00D15517" w:rsidRDefault="00D15517" w:rsidP="00D15517">
      <w:pPr>
        <w:numPr>
          <w:ilvl w:val="0"/>
          <w:numId w:val="25"/>
        </w:numPr>
        <w:spacing w:after="2" w:line="259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Комарова Т.С. Изобразительная деятельность в детском саду. </w:t>
      </w:r>
    </w:p>
    <w:p w:rsidR="00D15517" w:rsidRPr="00D15517" w:rsidRDefault="00D15517" w:rsidP="00D15517">
      <w:pPr>
        <w:numPr>
          <w:ilvl w:val="0"/>
          <w:numId w:val="25"/>
        </w:numPr>
        <w:spacing w:after="2" w:line="259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Авдеева Н.Н. Князева О.Л.,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Р.Б..</w:t>
      </w:r>
      <w:proofErr w:type="gram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«Безопасность»   </w:t>
      </w:r>
    </w:p>
    <w:p w:rsidR="00D15517" w:rsidRPr="00D15517" w:rsidRDefault="00D15517" w:rsidP="00D15517">
      <w:pPr>
        <w:numPr>
          <w:ilvl w:val="0"/>
          <w:numId w:val="25"/>
        </w:numPr>
        <w:spacing w:after="2" w:line="259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Масаева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З.В. Мой край родной. Махачкала, 2014г.</w:t>
      </w:r>
    </w:p>
    <w:p w:rsidR="00D15517" w:rsidRPr="00D15517" w:rsidRDefault="00D15517" w:rsidP="00D15517">
      <w:pPr>
        <w:numPr>
          <w:ilvl w:val="0"/>
          <w:numId w:val="25"/>
        </w:numPr>
        <w:spacing w:after="2" w:line="259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Ю.В.Телятникова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«Азбука финансов».</w:t>
      </w:r>
    </w:p>
    <w:p w:rsidR="00D15517" w:rsidRPr="00D15517" w:rsidRDefault="00D15517" w:rsidP="00D15517">
      <w:pPr>
        <w:numPr>
          <w:ilvl w:val="0"/>
          <w:numId w:val="25"/>
        </w:numPr>
        <w:spacing w:after="2" w:line="259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С.Н.Николаева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«Юный эколог»</w:t>
      </w:r>
    </w:p>
    <w:p w:rsidR="00D15517" w:rsidRPr="00D15517" w:rsidRDefault="00D15517" w:rsidP="00D15517">
      <w:pPr>
        <w:numPr>
          <w:ilvl w:val="0"/>
          <w:numId w:val="25"/>
        </w:numPr>
        <w:spacing w:after="2" w:line="259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«Здоровье» Примерная программа физического развития дошкольников Чеченской республики.</w:t>
      </w:r>
    </w:p>
    <w:p w:rsidR="00D15517" w:rsidRPr="00D15517" w:rsidRDefault="00D15517" w:rsidP="00D15517">
      <w:pPr>
        <w:spacing w:after="5" w:line="271" w:lineRule="auto"/>
        <w:ind w:left="269" w:firstLine="3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учреждении реализуются современные методики дошкольного образования, используются информационные технологии, создана комплексная система планирования организованной образовательной деятельности с учетом направленности реализуемой образовательной программы учреждения, возрастных и психофизических особенностей воспитанников, которая позволяет поддерживать качество подготовки воспитанников к школе на достаточно высоком уровне.</w:t>
      </w:r>
    </w:p>
    <w:p w:rsidR="00D15517" w:rsidRPr="00D15517" w:rsidRDefault="00D15517" w:rsidP="00D15517">
      <w:pPr>
        <w:spacing w:after="5" w:line="271" w:lineRule="auto"/>
        <w:ind w:left="269" w:right="5" w:firstLine="21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Содержание ООП учреждения соответствует основным положениям возрастной психологии и дошкольной педагогики. Работа построена с учетом принципа интеграции пяти образовательных областей в соответствии с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возрастньтми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возможностями и особенностями воспитанников, спецификой и возможностями образовательных областей.</w:t>
      </w:r>
    </w:p>
    <w:p w:rsidR="00D15517" w:rsidRPr="00D15517" w:rsidRDefault="00D15517" w:rsidP="00D15517">
      <w:pPr>
        <w:spacing w:after="5" w:line="271" w:lineRule="auto"/>
        <w:ind w:left="269" w:right="10" w:firstLine="27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основана на комплексно-тематическом принципе построения образовательного процесса: предусматривает решение всех основных программных образовательных задач в совместной деятельности взрослого и </w:t>
      </w:r>
      <w:proofErr w:type="gram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</w:t>
      </w:r>
      <w:proofErr w:type="gram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самостоятельной деятельности детей не только в рамках организованной образовательной деятельности, но и при проведении всех режимных моментов в соответствии со спецификой дошкольного образования.</w:t>
      </w:r>
    </w:p>
    <w:p w:rsidR="00D15517" w:rsidRPr="00D15517" w:rsidRDefault="00D15517" w:rsidP="00D15517">
      <w:pPr>
        <w:spacing w:after="2" w:line="282" w:lineRule="auto"/>
        <w:ind w:left="91" w:right="139" w:firstLine="34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составлена в соответствии с образовательными областями: «Физическое</w:t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развитие»,</w:t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«Социально-коммуникативное</w:t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развитие», «Познавательное развитие», «Художественно-эстетическое развитие», «Речевое развитие».</w:t>
      </w:r>
    </w:p>
    <w:p w:rsidR="00D15517" w:rsidRPr="00D15517" w:rsidRDefault="00D15517" w:rsidP="00D15517">
      <w:pPr>
        <w:spacing w:after="5" w:line="271" w:lineRule="auto"/>
        <w:ind w:left="106" w:right="163" w:firstLine="34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</w:t>
      </w:r>
    </w:p>
    <w:p w:rsidR="00D15517" w:rsidRPr="00D15517" w:rsidRDefault="00D15517" w:rsidP="00D15517">
      <w:pPr>
        <w:numPr>
          <w:ilvl w:val="0"/>
          <w:numId w:val="18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режимные моменты и игровая деятельность; </w:t>
      </w:r>
    </w:p>
    <w:p w:rsidR="00D15517" w:rsidRPr="00D15517" w:rsidRDefault="00D15517" w:rsidP="00D15517">
      <w:pPr>
        <w:numPr>
          <w:ilvl w:val="0"/>
          <w:numId w:val="18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специально организованные традиционные и комплексно - интегрированные образовательные деятельности;</w:t>
      </w:r>
    </w:p>
    <w:p w:rsidR="00D15517" w:rsidRPr="00D15517" w:rsidRDefault="00D15517" w:rsidP="00D15517">
      <w:pPr>
        <w:numPr>
          <w:ilvl w:val="0"/>
          <w:numId w:val="18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индивидуальная и подгрупповая работа;</w:t>
      </w:r>
    </w:p>
    <w:p w:rsidR="00D15517" w:rsidRPr="00D15517" w:rsidRDefault="00D15517" w:rsidP="00D15517">
      <w:pPr>
        <w:numPr>
          <w:ilvl w:val="0"/>
          <w:numId w:val="18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самостоятельная деятельность;</w:t>
      </w:r>
    </w:p>
    <w:p w:rsidR="00D15517" w:rsidRPr="00D15517" w:rsidRDefault="00D15517" w:rsidP="00D15517">
      <w:pPr>
        <w:spacing w:after="5" w:line="271" w:lineRule="auto"/>
        <w:ind w:left="235" w:right="5" w:hanging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-опыты и экспериментирование.</w:t>
      </w: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D15517" w:rsidRPr="00D15517" w:rsidRDefault="00D15517" w:rsidP="00D15517">
      <w:pPr>
        <w:spacing w:after="5" w:line="271" w:lineRule="auto"/>
        <w:ind w:left="278" w:right="5" w:firstLine="2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Выполнение детьми программы реализуется в полном объеме, о чем свидетельствует педагогический мониторинг. Годовые задачи реализованы в полном объеме</w:t>
      </w:r>
    </w:p>
    <w:p w:rsidR="007F21BC" w:rsidRDefault="00D15517" w:rsidP="00D15517">
      <w:pPr>
        <w:spacing w:after="2" w:line="259" w:lineRule="auto"/>
        <w:ind w:left="288" w:hanging="1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</w:t>
      </w:r>
    </w:p>
    <w:p w:rsidR="00D15517" w:rsidRPr="00D15517" w:rsidRDefault="00D15517" w:rsidP="007F21BC">
      <w:pPr>
        <w:spacing w:after="2" w:line="259" w:lineRule="auto"/>
        <w:ind w:left="288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3.2.2. Отношения с социальными учреждениями.</w:t>
      </w:r>
    </w:p>
    <w:p w:rsidR="00D15517" w:rsidRPr="00D15517" w:rsidRDefault="00D15517" w:rsidP="00D15517">
      <w:pPr>
        <w:suppressAutoHyphens/>
        <w:spacing w:after="0" w:line="240" w:lineRule="auto"/>
        <w:ind w:left="235" w:hanging="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Дошкольное образовательное учреждение поддерживает прочные отношения с социальными учреждениями: </w:t>
      </w:r>
      <w:r w:rsidRPr="00D15517">
        <w:rPr>
          <w:rFonts w:ascii="Times New Roman" w:eastAsia="Lucida Sans Unicode" w:hAnsi="Times New Roman"/>
          <w:kern w:val="1"/>
          <w:sz w:val="28"/>
          <w:szCs w:val="28"/>
          <w:lang w:eastAsia="hi-IN" w:bidi="hi-IN"/>
        </w:rPr>
        <w:t xml:space="preserve">Для повышения качества </w:t>
      </w:r>
      <w:proofErr w:type="spellStart"/>
      <w:r w:rsidRPr="00D15517">
        <w:rPr>
          <w:rFonts w:ascii="Times New Roman" w:eastAsia="Lucida Sans Unicode" w:hAnsi="Times New Roman"/>
          <w:kern w:val="1"/>
          <w:sz w:val="28"/>
          <w:szCs w:val="28"/>
          <w:lang w:eastAsia="hi-IN" w:bidi="hi-IN"/>
        </w:rPr>
        <w:t>воспитательно</w:t>
      </w:r>
      <w:proofErr w:type="spellEnd"/>
      <w:r w:rsidRPr="00D15517">
        <w:rPr>
          <w:rFonts w:ascii="Times New Roman" w:eastAsia="Lucida Sans Unicode" w:hAnsi="Times New Roman"/>
          <w:kern w:val="1"/>
          <w:sz w:val="28"/>
          <w:szCs w:val="28"/>
          <w:lang w:eastAsia="hi-IN" w:bidi="hi-IN"/>
        </w:rPr>
        <w:t xml:space="preserve">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 </w:t>
      </w:r>
      <w:r w:rsidRPr="00D15517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7116"/>
      </w:tblGrid>
      <w:tr w:rsidR="00D15517" w:rsidRPr="00D15517" w:rsidTr="00D1551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17" w:rsidRPr="00D15517" w:rsidRDefault="00D15517" w:rsidP="00D15517">
            <w:pPr>
              <w:keepNext/>
              <w:tabs>
                <w:tab w:val="num" w:pos="0"/>
              </w:tabs>
              <w:suppressAutoHyphen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D15517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Учреждение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17" w:rsidRPr="00D15517" w:rsidRDefault="00D15517" w:rsidP="00D15517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  <w:p w:rsidR="00D15517" w:rsidRPr="00D15517" w:rsidRDefault="00D15517" w:rsidP="00D15517">
            <w:pPr>
              <w:widowControl w:val="0"/>
              <w:suppressAutoHyphens/>
              <w:autoSpaceDE w:val="0"/>
              <w:spacing w:after="0" w:line="240" w:lineRule="auto"/>
              <w:ind w:right="-39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D15517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Формы работы</w:t>
            </w:r>
          </w:p>
        </w:tc>
      </w:tr>
      <w:tr w:rsidR="00D15517" w:rsidRPr="00D15517" w:rsidTr="00D15517">
        <w:trPr>
          <w:trHeight w:val="4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17" w:rsidRPr="00D15517" w:rsidRDefault="00D15517" w:rsidP="00D15517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МБОУ «СОШ №1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с.п.Ассиновское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17" w:rsidRPr="00D15517" w:rsidRDefault="00D15517" w:rsidP="00D1551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Подготовка детей к обучению в школе</w:t>
            </w:r>
          </w:p>
          <w:p w:rsidR="00D15517" w:rsidRPr="00D15517" w:rsidRDefault="00D15517" w:rsidP="00D155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Посещение школьных уроков детьми старшей  группы</w:t>
            </w:r>
          </w:p>
        </w:tc>
      </w:tr>
      <w:tr w:rsidR="00D15517" w:rsidRPr="00D15517" w:rsidTr="00D15517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17" w:rsidRPr="00D15517" w:rsidRDefault="00D15517" w:rsidP="00D1551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МКУК </w:t>
            </w:r>
            <w:r w:rsidRPr="00D1551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"Библиотека поселения </w:t>
            </w:r>
            <w:proofErr w:type="spellStart"/>
            <w:r w:rsidRPr="00D1551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с.п.Ассиновское</w:t>
            </w:r>
            <w:proofErr w:type="spellEnd"/>
            <w:r w:rsidRPr="00D15517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17" w:rsidRPr="00D15517" w:rsidRDefault="00D15517" w:rsidP="00D15517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Посещение библиотеки, проведение бесед по ознакомлению с художественной литературой.</w:t>
            </w:r>
          </w:p>
        </w:tc>
      </w:tr>
      <w:tr w:rsidR="00D15517" w:rsidRPr="00D15517" w:rsidTr="00D15517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17" w:rsidRPr="00D15517" w:rsidRDefault="00D15517" w:rsidP="00D1551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МКУК «Дом культуры поселения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с.п.Ассиновское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17" w:rsidRPr="00D15517" w:rsidRDefault="00D15517" w:rsidP="00D155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Выступления детей, выступления на конкурсах.</w:t>
            </w:r>
          </w:p>
        </w:tc>
      </w:tr>
      <w:tr w:rsidR="00D15517" w:rsidRPr="00D15517" w:rsidTr="00D15517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17" w:rsidRPr="00D15517" w:rsidRDefault="00D15517" w:rsidP="00D1551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ОГИБДД ОМВД России по 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Серноводскому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району ЧР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17" w:rsidRPr="00D15517" w:rsidRDefault="00D15517" w:rsidP="00D155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акций, беседы, консультации выступления на родительских собраниях, совместный досуг.</w:t>
            </w:r>
          </w:p>
        </w:tc>
      </w:tr>
      <w:tr w:rsidR="00D15517" w:rsidRPr="00D15517" w:rsidTr="00D15517">
        <w:trPr>
          <w:trHeight w:val="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17" w:rsidRPr="00D15517" w:rsidRDefault="00D15517" w:rsidP="00D1551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ГБУ «</w:t>
            </w:r>
            <w:proofErr w:type="spellStart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Серноводский</w:t>
            </w:r>
            <w:proofErr w:type="spellEnd"/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ЦРБ»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517" w:rsidRPr="00D15517" w:rsidRDefault="00D15517" w:rsidP="00D15517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155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Осмотр, диспансеризация и вакцинация детей.</w:t>
            </w:r>
          </w:p>
        </w:tc>
      </w:tr>
    </w:tbl>
    <w:p w:rsidR="00D15517" w:rsidRPr="00D15517" w:rsidRDefault="00D15517" w:rsidP="00D1551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5517" w:rsidRPr="00D15517" w:rsidRDefault="00D15517" w:rsidP="00D1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учебного года, коллектив Детского сада поддерживал прочные партнерские связи с социальными учреждениями: МБОУ СОШ № 1 </w:t>
      </w:r>
      <w:proofErr w:type="spellStart"/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с.п.Ассиновское</w:t>
      </w:r>
      <w:proofErr w:type="spellEnd"/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15517" w:rsidRPr="00D15517" w:rsidRDefault="00D15517" w:rsidP="00D1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Традиционно, особое внимание уделялось вопросам преемственности в работе ДОУ и школы. Были организованы и проведены следующие традиционные мероприятия:</w:t>
      </w:r>
    </w:p>
    <w:p w:rsidR="00D15517" w:rsidRPr="00D15517" w:rsidRDefault="00D15517" w:rsidP="00D1551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Экскурсия детей старшей группы в школу.</w:t>
      </w:r>
    </w:p>
    <w:p w:rsidR="00D15517" w:rsidRPr="00D15517" w:rsidRDefault="00D15517" w:rsidP="00D1551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Взаимопосещения</w:t>
      </w:r>
      <w:proofErr w:type="spellEnd"/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 ДОУ и учителей начальных классов.</w:t>
      </w:r>
    </w:p>
    <w:p w:rsidR="00D15517" w:rsidRPr="00D15517" w:rsidRDefault="00D15517" w:rsidP="00D1551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Собрание для родителей будущих первоклассников</w:t>
      </w:r>
    </w:p>
    <w:p w:rsidR="00D15517" w:rsidRPr="00D15517" w:rsidRDefault="00D15517" w:rsidP="00D1551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Дети принимали активное участие в мероприятиях, проходящих в ДК станицы.</w:t>
      </w:r>
    </w:p>
    <w:p w:rsidR="00D15517" w:rsidRPr="00D15517" w:rsidRDefault="00D15517" w:rsidP="00D15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sz w:val="28"/>
          <w:szCs w:val="28"/>
          <w:lang w:eastAsia="ru-RU"/>
        </w:rPr>
        <w:t>Воспитанники ДОУ, совместно с родителями и воспитателями, принимали активное участие в различных мероприятиях, выступали с концертным номером на праздничных мероприятиях.</w:t>
      </w:r>
    </w:p>
    <w:p w:rsidR="00D15517" w:rsidRPr="00D15517" w:rsidRDefault="00D15517" w:rsidP="00D155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</w:p>
    <w:p w:rsidR="00D15517" w:rsidRPr="00D15517" w:rsidRDefault="00D15517" w:rsidP="00D15517">
      <w:pPr>
        <w:spacing w:after="2" w:line="259" w:lineRule="auto"/>
        <w:ind w:left="284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15517" w:rsidRPr="00D15517" w:rsidRDefault="00D15517" w:rsidP="00D15517">
      <w:pPr>
        <w:spacing w:after="2" w:line="259" w:lineRule="auto"/>
        <w:ind w:left="284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3.2.3. Состояние воспитательной — образовательной работы.</w:t>
      </w:r>
    </w:p>
    <w:p w:rsidR="00D15517" w:rsidRPr="00D15517" w:rsidRDefault="00D15517" w:rsidP="00D15517">
      <w:pPr>
        <w:spacing w:after="5" w:line="271" w:lineRule="auto"/>
        <w:ind w:left="269" w:right="5" w:firstLine="21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учебного плана учтены предельно допустимые нормы учебной нагрузки. Образовательная деятельность осуществляется в процессе организации различных видов детской деятельности, </w:t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образовательной деятельности, осуществляемой в ходе режимных моментов, самостоятельной деятельности, взаимодействия с семьями детей.</w:t>
      </w:r>
    </w:p>
    <w:p w:rsidR="00D15517" w:rsidRPr="00D15517" w:rsidRDefault="00D15517" w:rsidP="00D15517">
      <w:pPr>
        <w:spacing w:after="5" w:line="271" w:lineRule="auto"/>
        <w:ind w:left="269" w:right="5" w:firstLine="21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</w:t>
      </w:r>
    </w:p>
    <w:p w:rsidR="00D15517" w:rsidRPr="00D15517" w:rsidRDefault="00D15517" w:rsidP="00D15517">
      <w:pPr>
        <w:spacing w:after="5" w:line="271" w:lineRule="auto"/>
        <w:ind w:left="177" w:right="5" w:firstLine="14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Организованная в учреждении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</w:t>
      </w:r>
      <w:r w:rsidRPr="00D1551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CB153B" wp14:editId="3AFA5CC3">
            <wp:extent cx="3047" cy="3049"/>
            <wp:effectExtent l="0" t="0" r="0" b="0"/>
            <wp:docPr id="8" name="Picture 19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1" name="Picture 191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  <w:r w:rsidRPr="00D1551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C586FF" wp14:editId="01D8BC88">
            <wp:extent cx="33528" cy="18293"/>
            <wp:effectExtent l="0" t="0" r="0" b="0"/>
            <wp:docPr id="9" name="Picture 50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2" name="Picture 509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517" w:rsidRPr="00D15517" w:rsidRDefault="00D15517" w:rsidP="00D15517">
      <w:pPr>
        <w:spacing w:after="5" w:line="271" w:lineRule="auto"/>
        <w:ind w:left="177" w:right="91" w:firstLine="3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Взаимодействие с родителями коллектив учреждения строит на принципе сотрудничества. При этом решаются задачи: - повышение педагогической культуры родителей;</w:t>
      </w:r>
    </w:p>
    <w:p w:rsidR="00D15517" w:rsidRPr="00D15517" w:rsidRDefault="00D15517" w:rsidP="00D15517">
      <w:pPr>
        <w:numPr>
          <w:ilvl w:val="0"/>
          <w:numId w:val="19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приобщение родителей к участию в жизни детского сада; </w:t>
      </w:r>
      <w:r w:rsidRPr="00D1551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C5635A" wp14:editId="19816B83">
            <wp:extent cx="48768" cy="21342"/>
            <wp:effectExtent l="0" t="0" r="0" b="0"/>
            <wp:docPr id="10" name="Picture 19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4" name="Picture 191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изучение семьи и установление контактов с ее членами для согласования воспитательных воздействий на ребенка.</w:t>
      </w:r>
    </w:p>
    <w:p w:rsidR="00D15517" w:rsidRPr="00D15517" w:rsidRDefault="00D15517" w:rsidP="00D15517">
      <w:pPr>
        <w:spacing w:after="5" w:line="271" w:lineRule="auto"/>
        <w:ind w:left="471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решения этих задач используются различные формы работы:</w:t>
      </w:r>
    </w:p>
    <w:p w:rsidR="00D15517" w:rsidRPr="00D15517" w:rsidRDefault="00D15517" w:rsidP="00D15517">
      <w:pPr>
        <w:numPr>
          <w:ilvl w:val="0"/>
          <w:numId w:val="19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групповые родительские собрания, консультации;</w:t>
      </w:r>
    </w:p>
    <w:p w:rsidR="00D15517" w:rsidRPr="00D15517" w:rsidRDefault="00D15517" w:rsidP="00D15517">
      <w:pPr>
        <w:numPr>
          <w:ilvl w:val="0"/>
          <w:numId w:val="19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совместных мероприятий для детей и родителей;</w:t>
      </w:r>
    </w:p>
    <w:p w:rsidR="00D15517" w:rsidRPr="00D15517" w:rsidRDefault="00D15517" w:rsidP="00D15517">
      <w:pPr>
        <w:numPr>
          <w:ilvl w:val="0"/>
          <w:numId w:val="19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анкетирование;</w:t>
      </w:r>
    </w:p>
    <w:p w:rsidR="00D15517" w:rsidRPr="00D15517" w:rsidRDefault="00D15517" w:rsidP="00D15517">
      <w:pPr>
        <w:numPr>
          <w:ilvl w:val="0"/>
          <w:numId w:val="19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наглядная информация;</w:t>
      </w:r>
    </w:p>
    <w:p w:rsidR="00D15517" w:rsidRPr="00D15517" w:rsidRDefault="00D15517" w:rsidP="00D15517">
      <w:pPr>
        <w:numPr>
          <w:ilvl w:val="0"/>
          <w:numId w:val="19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 открытых просмотров ООД для родителей; - выставки совместных работ;</w:t>
      </w:r>
    </w:p>
    <w:p w:rsidR="00D15517" w:rsidRPr="00D15517" w:rsidRDefault="00D15517" w:rsidP="00D15517">
      <w:pPr>
        <w:numPr>
          <w:ilvl w:val="0"/>
          <w:numId w:val="19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посещение открытых мероприятий и участие в них.</w:t>
      </w:r>
    </w:p>
    <w:p w:rsidR="00D15517" w:rsidRPr="00D15517" w:rsidRDefault="00D15517" w:rsidP="00D15517">
      <w:pPr>
        <w:spacing w:after="5" w:line="271" w:lineRule="auto"/>
        <w:ind w:left="177" w:right="91" w:firstLine="2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в учреждении работает консультативная служба специалистов: педагога психолога, инструктора по физической культуре, музыкального руководителя и медицинской сестры.</w:t>
      </w:r>
    </w:p>
    <w:p w:rsidR="00D15517" w:rsidRPr="00D15517" w:rsidRDefault="00D15517" w:rsidP="00D15517">
      <w:pPr>
        <w:spacing w:after="5" w:line="271" w:lineRule="auto"/>
        <w:ind w:left="177" w:right="91"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</w:t>
      </w:r>
    </w:p>
    <w:p w:rsidR="00D15517" w:rsidRPr="00D15517" w:rsidRDefault="00D15517" w:rsidP="00D15517">
      <w:pPr>
        <w:spacing w:after="32" w:line="271" w:lineRule="auto"/>
        <w:ind w:left="177" w:right="91" w:firstLine="34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года в методическом кабинете организовывались постоянно действующие выставки новинок методической литературы, тематические и по запросам педагогов, постоянно оформлялись стенды информации.</w:t>
      </w:r>
    </w:p>
    <w:p w:rsidR="00D15517" w:rsidRPr="00D15517" w:rsidRDefault="00D15517" w:rsidP="00D15517">
      <w:pPr>
        <w:spacing w:after="5" w:line="271" w:lineRule="auto"/>
        <w:ind w:left="177" w:right="91" w:firstLine="3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Возможность реализации Программы обеспечивается</w:t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рядом взаимодополняющих факторов:</w:t>
      </w:r>
    </w:p>
    <w:p w:rsidR="00D15517" w:rsidRPr="00D15517" w:rsidRDefault="00D15517" w:rsidP="00D15517">
      <w:pPr>
        <w:spacing w:after="5" w:line="271" w:lineRule="auto"/>
        <w:ind w:left="182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наличие высококвалифицированного кадрового потенциала в учреждении; </w:t>
      </w:r>
    </w:p>
    <w:p w:rsidR="00D15517" w:rsidRPr="00D15517" w:rsidRDefault="00D15517" w:rsidP="00D15517">
      <w:pPr>
        <w:spacing w:after="5" w:line="271" w:lineRule="auto"/>
        <w:ind w:left="235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-материально техническое оснащение учреждения с учетом возрастных и индивидуальных особенностей воспитанников, современных требований;</w:t>
      </w:r>
    </w:p>
    <w:p w:rsidR="00D15517" w:rsidRPr="00D15517" w:rsidRDefault="00D15517" w:rsidP="00D15517">
      <w:pPr>
        <w:spacing w:after="5" w:line="271" w:lineRule="auto"/>
        <w:ind w:left="235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-создание образовательной развивающей среды, предполагающей активное использование культурно - образовательных ресурсов учреждения.</w:t>
      </w:r>
    </w:p>
    <w:p w:rsidR="00D15517" w:rsidRPr="00D15517" w:rsidRDefault="00D15517" w:rsidP="00D15517">
      <w:pPr>
        <w:spacing w:after="5" w:line="271" w:lineRule="auto"/>
        <w:ind w:left="177" w:right="91" w:firstLine="22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ФГОС ДО,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D15517" w:rsidRPr="00D15517" w:rsidRDefault="00D15517" w:rsidP="00D15517">
      <w:pPr>
        <w:spacing w:after="5" w:line="271" w:lineRule="auto"/>
        <w:ind w:left="177" w:right="91" w:firstLine="37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учреждении. Результатом осуществления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накануне поступления в школу.</w:t>
      </w:r>
    </w:p>
    <w:p w:rsidR="00D15517" w:rsidRPr="00D15517" w:rsidRDefault="00D15517" w:rsidP="00D15517">
      <w:pPr>
        <w:spacing w:after="5" w:line="271" w:lineRule="auto"/>
        <w:ind w:left="177" w:right="91" w:firstLine="34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Итоговые результаты мониторинга достижения детьми планируемых результатов освоения программы показали, что все интегративные качества, которые дети должны приобрести в результате освоения программы к 6 годам, сформированы на следующих уровнях:</w:t>
      </w:r>
    </w:p>
    <w:p w:rsidR="00D15517" w:rsidRPr="00D15517" w:rsidRDefault="00D15517" w:rsidP="007F21BC">
      <w:pPr>
        <w:spacing w:after="0" w:line="259" w:lineRule="auto"/>
        <w:ind w:right="7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15517" w:rsidRPr="00D15517" w:rsidRDefault="00D15517" w:rsidP="00D15517">
      <w:pPr>
        <w:spacing w:after="0" w:line="259" w:lineRule="auto"/>
        <w:ind w:left="238" w:right="7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15517" w:rsidRPr="00D15517" w:rsidRDefault="00D15517" w:rsidP="00D15517">
      <w:pPr>
        <w:spacing w:after="0" w:line="259" w:lineRule="auto"/>
        <w:ind w:left="238" w:right="7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150635B8" wp14:editId="2A477F01">
            <wp:simplePos x="0" y="0"/>
            <wp:positionH relativeFrom="page">
              <wp:posOffset>256032</wp:posOffset>
            </wp:positionH>
            <wp:positionV relativeFrom="page">
              <wp:posOffset>7024596</wp:posOffset>
            </wp:positionV>
            <wp:extent cx="15240" cy="15244"/>
            <wp:effectExtent l="0" t="0" r="0" b="0"/>
            <wp:wrapSquare wrapText="bothSides"/>
            <wp:docPr id="11" name="Picture 21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" name="Picture 2130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Результаты диагностики готовности детей старших дошкольников к обучению в школе на начало учебного года:</w:t>
      </w:r>
    </w:p>
    <w:tbl>
      <w:tblPr>
        <w:tblStyle w:val="TableGrid"/>
        <w:tblW w:w="9941" w:type="dxa"/>
        <w:tblInd w:w="214" w:type="dxa"/>
        <w:tblCellMar>
          <w:top w:w="50" w:type="dxa"/>
          <w:left w:w="170" w:type="dxa"/>
          <w:bottom w:w="51" w:type="dxa"/>
          <w:right w:w="163" w:type="dxa"/>
        </w:tblCellMar>
        <w:tblLook w:val="04A0" w:firstRow="1" w:lastRow="0" w:firstColumn="1" w:lastColumn="0" w:noHBand="0" w:noVBand="1"/>
      </w:tblPr>
      <w:tblGrid>
        <w:gridCol w:w="2405"/>
        <w:gridCol w:w="2282"/>
        <w:gridCol w:w="1702"/>
        <w:gridCol w:w="1997"/>
        <w:gridCol w:w="1555"/>
      </w:tblGrid>
      <w:tr w:rsidR="00D15517" w:rsidRPr="00D15517" w:rsidTr="00D15517">
        <w:trPr>
          <w:trHeight w:val="1127"/>
        </w:trPr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15517" w:rsidRPr="00D15517" w:rsidRDefault="00D15517" w:rsidP="00D15517">
            <w:pPr>
              <w:spacing w:after="0" w:line="259" w:lineRule="auto"/>
              <w:ind w:right="2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15517" w:rsidRPr="00D15517" w:rsidRDefault="00D15517" w:rsidP="00D1551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15517" w:rsidRPr="00D15517" w:rsidRDefault="00D15517" w:rsidP="00D1551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15517" w:rsidRPr="00D15517" w:rsidRDefault="00D15517" w:rsidP="00D1551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15517" w:rsidRPr="00D15517" w:rsidRDefault="00D15517" w:rsidP="00D1551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Низкий уровень</w:t>
            </w:r>
          </w:p>
        </w:tc>
      </w:tr>
      <w:tr w:rsidR="00D15517" w:rsidRPr="00D15517" w:rsidTr="00D15517">
        <w:trPr>
          <w:trHeight w:val="1862"/>
        </w:trPr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Уровень готовности детей к школе на начало учебного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1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right="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right="1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D15517" w:rsidRPr="00D15517" w:rsidTr="00D15517">
        <w:trPr>
          <w:trHeight w:val="1862"/>
        </w:trPr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Уровень готовности детей к школе на начало учебного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1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right="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right="1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15517" w:rsidRPr="00D15517" w:rsidRDefault="00D15517" w:rsidP="00D15517">
      <w:pPr>
        <w:spacing w:after="191" w:line="271" w:lineRule="auto"/>
        <w:ind w:left="182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Примечание: в течение года выбыло 13 детей в связи с достижением школьного возраста.</w:t>
      </w:r>
    </w:p>
    <w:p w:rsidR="00D15517" w:rsidRPr="00D15517" w:rsidRDefault="00D15517" w:rsidP="00D15517">
      <w:pPr>
        <w:spacing w:after="2" w:line="259" w:lineRule="auto"/>
        <w:ind w:left="221" w:hanging="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Выводы:</w:t>
      </w:r>
    </w:p>
    <w:p w:rsidR="00D15517" w:rsidRPr="00D15517" w:rsidRDefault="00D15517" w:rsidP="00D15517">
      <w:pPr>
        <w:numPr>
          <w:ilvl w:val="0"/>
          <w:numId w:val="20"/>
        </w:numPr>
        <w:spacing w:after="5" w:line="271" w:lineRule="auto"/>
        <w:ind w:right="91" w:hanging="3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Уровень развития мелкой моторики, предрасположенность к овладению навыками письма, уровень развития координации движений рук и пространственной ориентации — соответствует.</w:t>
      </w:r>
    </w:p>
    <w:p w:rsidR="00D15517" w:rsidRPr="00D15517" w:rsidRDefault="00D15517" w:rsidP="00D15517">
      <w:pPr>
        <w:numPr>
          <w:ilvl w:val="0"/>
          <w:numId w:val="20"/>
        </w:numPr>
        <w:spacing w:after="5" w:line="271" w:lineRule="auto"/>
        <w:ind w:right="91" w:hanging="3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Уровень психического развития, уровень развития мышления, умение слушать, выполнять задания по образцу, произвольность психической функции — соответствует.</w:t>
      </w:r>
    </w:p>
    <w:p w:rsidR="00D15517" w:rsidRPr="00D15517" w:rsidRDefault="00D15517" w:rsidP="00D15517">
      <w:pPr>
        <w:spacing w:after="5" w:line="271" w:lineRule="auto"/>
        <w:ind w:left="177" w:right="91" w:firstLine="2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целом отмечается положительная направленность детей на школу как на учебное заведение - важнейшая предпосылка благополучного вхождения его в школьно-учебную действительность, т.е. принятие им соответствующих школьных требований и полноценного включения в учебный процесс.</w:t>
      </w:r>
    </w:p>
    <w:p w:rsidR="00D15517" w:rsidRPr="00D15517" w:rsidRDefault="00D15517" w:rsidP="00D15517">
      <w:pPr>
        <w:spacing w:after="5" w:line="271" w:lineRule="auto"/>
        <w:ind w:left="177" w:right="91" w:firstLine="13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</w:t>
      </w:r>
    </w:p>
    <w:p w:rsidR="00D15517" w:rsidRPr="007F21BC" w:rsidRDefault="00D15517" w:rsidP="007F21BC">
      <w:pPr>
        <w:spacing w:after="760" w:line="271" w:lineRule="auto"/>
        <w:ind w:left="177" w:right="91" w:firstLine="3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</w:t>
      </w:r>
    </w:p>
    <w:p w:rsidR="00D15517" w:rsidRPr="00D15517" w:rsidRDefault="00D15517" w:rsidP="00D15517">
      <w:pPr>
        <w:spacing w:after="760" w:line="271" w:lineRule="auto"/>
        <w:ind w:left="177" w:right="91" w:firstLine="3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Учебно-воспитательный процесс осуществляют 15 пед</w:t>
      </w:r>
      <w:r w:rsidR="007F21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агогических </w:t>
      </w: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работников:</w:t>
      </w:r>
    </w:p>
    <w:tbl>
      <w:tblPr>
        <w:tblStyle w:val="TableGrid"/>
        <w:tblW w:w="8808" w:type="dxa"/>
        <w:tblInd w:w="617" w:type="dxa"/>
        <w:tblCellMar>
          <w:top w:w="61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970"/>
        <w:gridCol w:w="3838"/>
      </w:tblGrid>
      <w:tr w:rsidR="00D15517" w:rsidRPr="00D15517" w:rsidTr="00D15517">
        <w:trPr>
          <w:trHeight w:val="655"/>
        </w:trPr>
        <w:tc>
          <w:tcPr>
            <w:tcW w:w="4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Должность</w:t>
            </w:r>
          </w:p>
          <w:p w:rsidR="00D15517" w:rsidRPr="00D15517" w:rsidRDefault="00D15517" w:rsidP="00D1551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1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человек</w:t>
            </w:r>
          </w:p>
        </w:tc>
      </w:tr>
      <w:tr w:rsidR="00D15517" w:rsidRPr="00D15517" w:rsidTr="00D15517">
        <w:trPr>
          <w:trHeight w:val="535"/>
        </w:trPr>
        <w:tc>
          <w:tcPr>
            <w:tcW w:w="4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1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1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15517" w:rsidRPr="00D15517" w:rsidTr="00D15517">
        <w:trPr>
          <w:trHeight w:val="536"/>
        </w:trPr>
        <w:tc>
          <w:tcPr>
            <w:tcW w:w="4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5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D15517" w:rsidRPr="00D15517" w:rsidTr="00D15517">
        <w:trPr>
          <w:trHeight w:val="531"/>
        </w:trPr>
        <w:tc>
          <w:tcPr>
            <w:tcW w:w="4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5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1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15517" w:rsidRPr="00D15517" w:rsidTr="00D15517">
        <w:trPr>
          <w:trHeight w:val="537"/>
        </w:trPr>
        <w:tc>
          <w:tcPr>
            <w:tcW w:w="4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23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 по дополнительному образованию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1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15517" w:rsidRPr="00D15517" w:rsidTr="00D15517">
        <w:trPr>
          <w:trHeight w:val="531"/>
        </w:trPr>
        <w:tc>
          <w:tcPr>
            <w:tcW w:w="4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5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15517" w:rsidRPr="00D15517" w:rsidTr="00D15517">
        <w:trPr>
          <w:trHeight w:val="535"/>
        </w:trPr>
        <w:tc>
          <w:tcPr>
            <w:tcW w:w="4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517" w:rsidRPr="00D15517" w:rsidRDefault="00D15517" w:rsidP="00D15517">
            <w:pPr>
              <w:spacing w:after="0" w:line="259" w:lineRule="auto"/>
              <w:ind w:lef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D15517" w:rsidRPr="00D15517" w:rsidRDefault="00D15517" w:rsidP="00D15517">
      <w:pPr>
        <w:spacing w:after="5" w:line="271" w:lineRule="auto"/>
        <w:ind w:left="749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них:- с высшим образованием — 7;</w:t>
      </w:r>
      <w:r w:rsidRPr="00D1551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E014D2" wp14:editId="168B6C65">
            <wp:extent cx="45720" cy="67075"/>
            <wp:effectExtent l="0" t="0" r="0" b="0"/>
            <wp:docPr id="12" name="Picture 50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5" name="Picture 5097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517" w:rsidRPr="00D15517" w:rsidRDefault="00D15517" w:rsidP="00D15517">
      <w:pPr>
        <w:tabs>
          <w:tab w:val="center" w:pos="3595"/>
          <w:tab w:val="center" w:pos="6079"/>
        </w:tabs>
        <w:spacing w:after="5" w:line="271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со средним специальным — 8.</w:t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1551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DCA29B1" wp14:editId="4FAE64AF">
            <wp:extent cx="3048" cy="6098"/>
            <wp:effectExtent l="0" t="0" r="0" b="0"/>
            <wp:docPr id="13" name="Picture 23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1" name="Picture 2325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517" w:rsidRPr="00D15517" w:rsidRDefault="00D15517" w:rsidP="00D15517">
      <w:pPr>
        <w:spacing w:after="5" w:line="271" w:lineRule="auto"/>
        <w:ind w:left="177" w:right="91" w:firstLine="4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планового повышения квалификации воспитатели прошли курсы повышения квалификации в федеральном государственном бюджетном </w:t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образовательном учреждении высшего профессионального образования «Чеченский государственный педагогический институт» по дополнительной профессиональной программе «Современные технологии и методики работы с детьми дошкольного возраста в соответствии с ФГОС ДО». </w:t>
      </w:r>
    </w:p>
    <w:p w:rsidR="00D15517" w:rsidRPr="00D15517" w:rsidRDefault="00D15517" w:rsidP="00D15517">
      <w:pPr>
        <w:spacing w:after="5" w:line="271" w:lineRule="auto"/>
        <w:ind w:left="177" w:right="91" w:firstLine="4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5517" w:rsidRPr="00D15517" w:rsidRDefault="00D15517" w:rsidP="00D15517">
      <w:pPr>
        <w:spacing w:after="2" w:line="259" w:lineRule="auto"/>
        <w:ind w:left="105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3.2.4. Материально-техническая база</w:t>
      </w:r>
    </w:p>
    <w:p w:rsidR="00D15517" w:rsidRPr="00D15517" w:rsidRDefault="00D15517" w:rsidP="00D15517">
      <w:pPr>
        <w:spacing w:after="319" w:line="282" w:lineRule="auto"/>
        <w:ind w:left="91" w:right="139" w:firstLine="36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учреждении создана материально - техническая база для жизнеобеспечения и развития детей, ведется систематически работа по созданию предметно развивающей среды. Здание детского сада светлое, имеется автономное отопление, водоснабжение по всему зданию, канализация, сантехническое оборудование в удовлетворительном состоянии. Для всех возрастных групп есть отдельные игровые, спальные комнаты, санузлы.</w:t>
      </w:r>
      <w:r w:rsidRPr="00D1551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59714D" wp14:editId="325C8E1C">
            <wp:extent cx="48768" cy="30489"/>
            <wp:effectExtent l="0" t="0" r="0" b="0"/>
            <wp:docPr id="14" name="Picture 50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8" name="Picture 5097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517" w:rsidRPr="00D15517" w:rsidRDefault="00D15517" w:rsidP="00D15517">
      <w:pPr>
        <w:spacing w:after="5" w:line="271" w:lineRule="auto"/>
        <w:ind w:left="360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детском саду имеются:</w:t>
      </w:r>
    </w:p>
    <w:p w:rsidR="00D15517" w:rsidRPr="00D15517" w:rsidRDefault="00D15517" w:rsidP="00D15517">
      <w:pPr>
        <w:numPr>
          <w:ilvl w:val="0"/>
          <w:numId w:val="21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групповые помещения;</w:t>
      </w:r>
    </w:p>
    <w:p w:rsidR="00D15517" w:rsidRPr="00D15517" w:rsidRDefault="00D15517" w:rsidP="00D15517">
      <w:pPr>
        <w:numPr>
          <w:ilvl w:val="0"/>
          <w:numId w:val="21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совмещенный кабинет — кабинет заведующего, методический кабинет, медицинский кабинет, кабинет делопроизводителя, кабинет педагога- психолога;</w:t>
      </w:r>
    </w:p>
    <w:p w:rsidR="00D15517" w:rsidRPr="00D15517" w:rsidRDefault="00D15517" w:rsidP="00D15517">
      <w:pPr>
        <w:numPr>
          <w:ilvl w:val="0"/>
          <w:numId w:val="21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пищеблок;</w:t>
      </w:r>
    </w:p>
    <w:p w:rsidR="00D15517" w:rsidRPr="00D15517" w:rsidRDefault="00D15517" w:rsidP="00D15517">
      <w:pPr>
        <w:numPr>
          <w:ilvl w:val="0"/>
          <w:numId w:val="21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прачечная;</w:t>
      </w:r>
    </w:p>
    <w:p w:rsidR="00D15517" w:rsidRPr="00D15517" w:rsidRDefault="00D15517" w:rsidP="00D15517">
      <w:pPr>
        <w:spacing w:after="5" w:line="271" w:lineRule="auto"/>
        <w:ind w:left="62" w:right="211" w:firstLine="42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кабинеты, используемые при организации образовательного процесса с детьми, оформлены в соответствии с возрастными особенностями. При создании предметно-развивающей среды педагогические работники учитывают возрастные и индивидуальные особенности детей своей группы. Оборудованные групповые комнаты включают: игровую, познавательную, обеденную зоны. Группы постепенно пополняются современным игровым оборудованием, современными информационными стендами.</w:t>
      </w:r>
    </w:p>
    <w:p w:rsidR="00D15517" w:rsidRPr="00D15517" w:rsidRDefault="00D15517" w:rsidP="00D15517">
      <w:pPr>
        <w:spacing w:after="5" w:line="271" w:lineRule="auto"/>
        <w:ind w:left="182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детском саду детям уютно, красиво, удобно и комфортно. Созданная предметно — пространственная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Детский сад оснащен 3 персональными компьютерами.</w:t>
      </w:r>
    </w:p>
    <w:p w:rsidR="00D15517" w:rsidRPr="00D15517" w:rsidRDefault="00D15517" w:rsidP="00D15517">
      <w:pPr>
        <w:spacing w:after="5" w:line="271" w:lineRule="auto"/>
        <w:ind w:left="177" w:right="91" w:firstLine="2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условий безопасности выполняется локальными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нормативноправовыми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документами: приказами, инструкциями, положениями.</w:t>
      </w:r>
    </w:p>
    <w:p w:rsidR="00D15517" w:rsidRPr="00D15517" w:rsidRDefault="00D15517" w:rsidP="00D15517">
      <w:pPr>
        <w:spacing w:after="5" w:line="271" w:lineRule="auto"/>
        <w:ind w:left="177" w:right="91" w:firstLine="22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</w:t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D15517" w:rsidRPr="00D15517" w:rsidRDefault="00D15517" w:rsidP="00D15517">
      <w:pPr>
        <w:spacing w:after="5" w:line="271" w:lineRule="auto"/>
        <w:ind w:left="177" w:right="91"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воспитанниками детского сада проводятся беседы по БДД, ОБЖ,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D15517" w:rsidRPr="00D15517" w:rsidRDefault="00D15517" w:rsidP="00D15517">
      <w:pPr>
        <w:spacing w:after="5" w:line="271" w:lineRule="auto"/>
        <w:ind w:left="177" w:right="91" w:firstLine="45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Медицинский блок включает в себя медицинский и процедурный кабинет, который оснащен необходимым медицинским инструментарием, набором медикаментов. Медицинской сестрой учреждения ведется учет и анализ общей заболеваемости воспитанников, анализ простудных заболеваний. Результаты анализа заболеваемости детей за 2019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D15517" w:rsidRPr="00D15517" w:rsidTr="00D155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hAnsi="Times New Roman"/>
                <w:sz w:val="28"/>
                <w:szCs w:val="28"/>
                <w:lang w:eastAsia="ru-RU"/>
              </w:rPr>
              <w:t>Виды заболеваний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hAnsi="Times New Roman"/>
                <w:sz w:val="28"/>
                <w:szCs w:val="28"/>
                <w:lang w:eastAsia="ru-RU"/>
              </w:rPr>
              <w:t>за  2019г.</w:t>
            </w:r>
          </w:p>
        </w:tc>
      </w:tr>
      <w:tr w:rsidR="00D15517" w:rsidRPr="00D15517" w:rsidTr="00D155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517">
              <w:rPr>
                <w:rFonts w:ascii="Times New Roman" w:hAnsi="Times New Roman"/>
                <w:sz w:val="28"/>
                <w:szCs w:val="28"/>
              </w:rPr>
              <w:t>ОРВИ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15517" w:rsidRPr="00D15517" w:rsidTr="00D155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517">
              <w:rPr>
                <w:rFonts w:ascii="Times New Roman" w:hAnsi="Times New Roman"/>
                <w:sz w:val="28"/>
                <w:szCs w:val="28"/>
              </w:rPr>
              <w:t>Бронхит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15517" w:rsidRPr="00D15517" w:rsidTr="00D155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517">
              <w:rPr>
                <w:rFonts w:ascii="Times New Roman" w:hAnsi="Times New Roman"/>
                <w:sz w:val="28"/>
                <w:szCs w:val="28"/>
              </w:rPr>
              <w:t>Грипп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D15517" w:rsidRPr="00D15517" w:rsidTr="00D155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517">
              <w:rPr>
                <w:rFonts w:ascii="Times New Roman" w:hAnsi="Times New Roman"/>
                <w:sz w:val="28"/>
                <w:szCs w:val="28"/>
              </w:rPr>
              <w:t>Ангина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D15517" w:rsidRPr="00D15517" w:rsidTr="00D155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517">
              <w:rPr>
                <w:rFonts w:ascii="Times New Roman" w:hAnsi="Times New Roman"/>
                <w:sz w:val="28"/>
                <w:szCs w:val="28"/>
              </w:rPr>
              <w:t>ЛОР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D15517" w:rsidRPr="00D15517" w:rsidTr="00D155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517">
              <w:rPr>
                <w:rFonts w:ascii="Times New Roman" w:hAnsi="Times New Roman"/>
                <w:sz w:val="28"/>
                <w:szCs w:val="28"/>
              </w:rPr>
              <w:t>Отит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D15517" w:rsidRPr="00D15517" w:rsidTr="00D155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5517">
              <w:rPr>
                <w:rFonts w:ascii="Times New Roman" w:hAnsi="Times New Roman"/>
                <w:sz w:val="28"/>
                <w:szCs w:val="28"/>
              </w:rPr>
              <w:t>Вет.Оспа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D15517" w:rsidRPr="00D15517" w:rsidTr="00D155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517">
              <w:rPr>
                <w:rFonts w:ascii="Times New Roman" w:hAnsi="Times New Roman"/>
                <w:sz w:val="28"/>
                <w:szCs w:val="28"/>
              </w:rPr>
              <w:t>Корь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D15517" w:rsidRPr="00D15517" w:rsidTr="00D155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517">
              <w:rPr>
                <w:rFonts w:ascii="Times New Roman" w:hAnsi="Times New Roman"/>
                <w:sz w:val="28"/>
                <w:szCs w:val="28"/>
              </w:rPr>
              <w:t>Травмы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D15517" w:rsidRPr="00D15517" w:rsidTr="00D155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517">
              <w:rPr>
                <w:rFonts w:ascii="Times New Roman" w:hAnsi="Times New Roman"/>
                <w:sz w:val="28"/>
                <w:szCs w:val="28"/>
              </w:rPr>
              <w:t>Рино синусит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7" w:rsidRPr="00D15517" w:rsidRDefault="00D15517" w:rsidP="00D1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5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15517" w:rsidRPr="00D15517" w:rsidRDefault="00D15517" w:rsidP="00D15517">
      <w:pPr>
        <w:spacing w:after="5" w:line="271" w:lineRule="auto"/>
        <w:ind w:right="9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5517" w:rsidRPr="00D15517" w:rsidRDefault="00D15517" w:rsidP="00D15517">
      <w:pPr>
        <w:spacing w:after="5" w:line="271" w:lineRule="auto"/>
        <w:ind w:left="15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медицинской сестрой учреждения проводятся профилактические мероприятия:</w:t>
      </w:r>
    </w:p>
    <w:p w:rsidR="00D15517" w:rsidRPr="00D15517" w:rsidRDefault="00D15517" w:rsidP="00D15517">
      <w:pPr>
        <w:numPr>
          <w:ilvl w:val="0"/>
          <w:numId w:val="22"/>
        </w:numPr>
        <w:spacing w:after="5" w:line="271" w:lineRule="auto"/>
        <w:ind w:left="177" w:right="91" w:hanging="1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осмотр детей во время утреннего приема;</w:t>
      </w:r>
    </w:p>
    <w:p w:rsidR="00D15517" w:rsidRPr="00D15517" w:rsidRDefault="00D15517" w:rsidP="00D15517">
      <w:pPr>
        <w:numPr>
          <w:ilvl w:val="0"/>
          <w:numId w:val="22"/>
        </w:numPr>
        <w:spacing w:after="5" w:line="271" w:lineRule="auto"/>
        <w:ind w:left="177" w:right="91" w:hanging="1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антропометрические замеры по плану;</w:t>
      </w:r>
    </w:p>
    <w:p w:rsidR="00D15517" w:rsidRPr="00D15517" w:rsidRDefault="00D15517" w:rsidP="00D15517">
      <w:pPr>
        <w:numPr>
          <w:ilvl w:val="0"/>
          <w:numId w:val="22"/>
        </w:numPr>
        <w:spacing w:after="379" w:line="282" w:lineRule="auto"/>
        <w:ind w:left="177" w:right="91" w:hanging="1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заболеваемости 1 раз в полугодие.</w:t>
      </w:r>
    </w:p>
    <w:p w:rsidR="00D15517" w:rsidRPr="00D15517" w:rsidRDefault="00D15517" w:rsidP="00D15517">
      <w:pPr>
        <w:spacing w:after="2" w:line="259" w:lineRule="auto"/>
        <w:ind w:left="24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3.2.4. Функционирование внутренней системы оценки качества образования.</w:t>
      </w:r>
    </w:p>
    <w:p w:rsidR="00D15517" w:rsidRPr="00D15517" w:rsidRDefault="00D15517" w:rsidP="00D15517">
      <w:pPr>
        <w:spacing w:after="5" w:line="271" w:lineRule="auto"/>
        <w:ind w:left="10" w:right="264"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Систему качества дошкольного образования мы рассматриваем как систему контроля внутри учреждения, которая включает в себя интегративные составляющие:</w:t>
      </w:r>
    </w:p>
    <w:p w:rsidR="00D15517" w:rsidRPr="00D15517" w:rsidRDefault="00D15517" w:rsidP="00D15517">
      <w:pPr>
        <w:numPr>
          <w:ilvl w:val="0"/>
          <w:numId w:val="23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качество методической работы;</w:t>
      </w:r>
    </w:p>
    <w:p w:rsidR="00D15517" w:rsidRPr="00D15517" w:rsidRDefault="00D15517" w:rsidP="00D15517">
      <w:pPr>
        <w:numPr>
          <w:ilvl w:val="0"/>
          <w:numId w:val="23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качество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D15517" w:rsidRPr="00D15517" w:rsidRDefault="00D15517" w:rsidP="00D15517">
      <w:pPr>
        <w:numPr>
          <w:ilvl w:val="0"/>
          <w:numId w:val="23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качество работы с родителями;</w:t>
      </w:r>
    </w:p>
    <w:p w:rsidR="00D15517" w:rsidRPr="00D15517" w:rsidRDefault="00D15517" w:rsidP="00D15517">
      <w:pPr>
        <w:numPr>
          <w:ilvl w:val="0"/>
          <w:numId w:val="23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качество работы с педагогическими кадрами;</w:t>
      </w:r>
    </w:p>
    <w:p w:rsidR="00D15517" w:rsidRPr="00D15517" w:rsidRDefault="00D15517" w:rsidP="00D15517">
      <w:pPr>
        <w:numPr>
          <w:ilvl w:val="0"/>
          <w:numId w:val="23"/>
        </w:numPr>
        <w:spacing w:after="389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качество предметно-пространственной развивающей среды.</w:t>
      </w:r>
    </w:p>
    <w:p w:rsidR="00D15517" w:rsidRPr="00D15517" w:rsidRDefault="00D15517" w:rsidP="00D15517">
      <w:pPr>
        <w:spacing w:after="5" w:line="271" w:lineRule="auto"/>
        <w:ind w:right="269" w:firstLine="8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целью повышения эффективности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-образовательной деятельности применяется педагогический мониторинг, который даёт качественную и своевременную информацию, необходимую для принятия </w:t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управленческих решений. В учреждении выстроена четкая система методического контроля и анализа результативности </w:t>
      </w:r>
      <w:proofErr w:type="spellStart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-образовательного процесса по всем направлениям развития дошкольников и функционирования учреждения в целом. Учебно-методическое обеспечение полностью соответствует ООП учреждения, ФГОС ДО, условиям реализации ООП учреждения.</w:t>
      </w:r>
    </w:p>
    <w:p w:rsidR="00D15517" w:rsidRPr="00D15517" w:rsidRDefault="00D15517" w:rsidP="00D15517">
      <w:pPr>
        <w:spacing w:after="59" w:line="259" w:lineRule="auto"/>
        <w:ind w:left="105" w:hanging="1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Выводы.</w:t>
      </w:r>
    </w:p>
    <w:p w:rsidR="00D15517" w:rsidRPr="00D15517" w:rsidRDefault="00D15517" w:rsidP="00D15517">
      <w:pPr>
        <w:tabs>
          <w:tab w:val="center" w:pos="4548"/>
        </w:tabs>
        <w:spacing w:after="5" w:line="271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1.В МБДОУ «Детский сад №2 «Ручеек» созданы условия для:</w:t>
      </w:r>
    </w:p>
    <w:p w:rsidR="00D15517" w:rsidRPr="00D15517" w:rsidRDefault="00D15517" w:rsidP="00D15517">
      <w:pPr>
        <w:numPr>
          <w:ilvl w:val="0"/>
          <w:numId w:val="24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организационно-методические условия: для решения задач по охране жизни и укрепления здоровья детей;</w:t>
      </w:r>
    </w:p>
    <w:p w:rsidR="00D15517" w:rsidRPr="00D15517" w:rsidRDefault="00D15517" w:rsidP="00D15517">
      <w:pPr>
        <w:numPr>
          <w:ilvl w:val="0"/>
          <w:numId w:val="24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обеспечения интеллектуального, личностного и физического развития ребенка;</w:t>
      </w:r>
    </w:p>
    <w:p w:rsidR="00D15517" w:rsidRPr="00D15517" w:rsidRDefault="00D15517" w:rsidP="00D15517">
      <w:pPr>
        <w:numPr>
          <w:ilvl w:val="0"/>
          <w:numId w:val="24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приобщения детей к общечеловеческим ценностям;</w:t>
      </w:r>
    </w:p>
    <w:p w:rsidR="00D15517" w:rsidRPr="00D15517" w:rsidRDefault="00D15517" w:rsidP="00D15517">
      <w:pPr>
        <w:numPr>
          <w:ilvl w:val="0"/>
          <w:numId w:val="24"/>
        </w:numPr>
        <w:spacing w:after="5" w:line="271" w:lineRule="auto"/>
        <w:ind w:right="91" w:hanging="1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взаимодействия с семьей для обеспечения полноценного развития ребенка.</w:t>
      </w:r>
    </w:p>
    <w:p w:rsidR="00D15517" w:rsidRPr="00D15517" w:rsidRDefault="00D15517" w:rsidP="00D15517">
      <w:pPr>
        <w:spacing w:after="2" w:line="282" w:lineRule="auto"/>
        <w:ind w:left="101" w:right="139" w:hanging="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В учреждении создана современная, эстетически привлекательная </w:t>
      </w:r>
      <w:r w:rsidRPr="00D1551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C49AD2" wp14:editId="48742B2D">
            <wp:extent cx="3048" cy="3049"/>
            <wp:effectExtent l="0" t="0" r="0" b="0"/>
            <wp:docPr id="15" name="Picture 30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8" name="Picture 3037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предметно- пространственная развивающая среда, активно используются инновационные методы, средства и формы дошкольного образования, созданы комфортные условия для прогулок детей, развития двигательной активности на свежем воздухе.</w:t>
      </w:r>
    </w:p>
    <w:p w:rsidR="00D15517" w:rsidRPr="00D15517" w:rsidRDefault="00D15517" w:rsidP="00D15517">
      <w:pPr>
        <w:spacing w:after="4478" w:line="271" w:lineRule="auto"/>
        <w:ind w:left="182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З. В учреждении созданы условия для благоприятного микроклимата, психологической комфортности в детском коллективе.</w:t>
      </w:r>
    </w:p>
    <w:p w:rsidR="00D15517" w:rsidRPr="00D15517" w:rsidRDefault="00D15517" w:rsidP="00D15517">
      <w:pPr>
        <w:spacing w:after="4478" w:line="271" w:lineRule="auto"/>
        <w:ind w:left="182" w:right="91" w:hanging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5517" w:rsidRPr="00D15517" w:rsidRDefault="00D15517" w:rsidP="00D15517">
      <w:pPr>
        <w:ind w:right="-39"/>
        <w:jc w:val="center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  <w:r w:rsidRPr="00D15517">
        <w:rPr>
          <w:rFonts w:ascii="Times New Roman" w:eastAsia="Arial" w:hAnsi="Times New Roman"/>
          <w:b/>
          <w:bCs/>
          <w:sz w:val="28"/>
          <w:szCs w:val="28"/>
          <w:lang w:eastAsia="ru-RU"/>
        </w:rPr>
        <w:lastRenderedPageBreak/>
        <w:t>2.РЕЗУЛЬТАТЫ АНАЛИЗА ПОКАЗАТЕЛЕЙ ДЕЯТЕЛЬНОСТИ ДОУ, ПОДЛЕЖАЩЕЙ САМООБСЛЕДОВАНИЮ.</w:t>
      </w:r>
      <w:r w:rsidRPr="00D155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15517">
        <w:rPr>
          <w:rFonts w:ascii="Times New Roman" w:hAnsi="Times New Roman"/>
          <w:sz w:val="28"/>
          <w:szCs w:val="28"/>
          <w:lang w:eastAsia="ru-RU"/>
        </w:rPr>
        <w:t xml:space="preserve">         Анализ деятельности детского сада за 2018 год выявил успешные показатели в деятельности ДОУ:</w:t>
      </w:r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15517">
        <w:rPr>
          <w:rFonts w:ascii="Times New Roman" w:hAnsi="Times New Roman"/>
          <w:sz w:val="28"/>
          <w:szCs w:val="28"/>
          <w:lang w:eastAsia="ru-RU"/>
        </w:rPr>
        <w:t>*Учреждение функционирует в режиме развития.</w:t>
      </w:r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15517">
        <w:rPr>
          <w:rFonts w:ascii="Times New Roman" w:hAnsi="Times New Roman"/>
          <w:sz w:val="28"/>
          <w:szCs w:val="28"/>
          <w:lang w:eastAsia="ru-RU"/>
        </w:rPr>
        <w:t xml:space="preserve">*Хороший уровень освоения детьми программы. </w:t>
      </w:r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15517">
        <w:rPr>
          <w:rFonts w:ascii="Times New Roman" w:hAnsi="Times New Roman"/>
          <w:sz w:val="28"/>
          <w:szCs w:val="28"/>
          <w:lang w:eastAsia="ru-RU"/>
        </w:rPr>
        <w:t>*В ДОУ сложился перспективный, творческий коллектив педагогов, имеющих потенциал к профессиональному росту и развитию.</w:t>
      </w:r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15517">
        <w:rPr>
          <w:rFonts w:ascii="Times New Roman" w:hAnsi="Times New Roman"/>
          <w:sz w:val="28"/>
          <w:szCs w:val="28"/>
          <w:lang w:eastAsia="ru-RU"/>
        </w:rPr>
        <w:t xml:space="preserve">   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Анализ показателей указывает на то, что детский сад имеет достаточную </w:t>
      </w:r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155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инфраструктуру, которая соответствует требованиям </w:t>
      </w:r>
      <w:hyperlink r:id="rId23" w:anchor="/document/99/499023522/" w:history="1">
        <w:r w:rsidRPr="00D15517">
          <w:rPr>
            <w:rFonts w:ascii="Times New Roman" w:hAnsi="Times New Roman"/>
            <w:sz w:val="28"/>
            <w:szCs w:val="28"/>
            <w:lang w:eastAsia="ru-RU"/>
          </w:rPr>
          <w:t>СанПиН 2.4.1.3049-13</w:t>
        </w:r>
      </w:hyperlink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15517">
        <w:rPr>
          <w:rFonts w:ascii="Times New Roman" w:hAnsi="Times New Roman"/>
          <w:color w:val="000000"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10660" w:type="dxa"/>
        <w:tblInd w:w="108" w:type="dxa"/>
        <w:tblLook w:val="04A0" w:firstRow="1" w:lastRow="0" w:firstColumn="1" w:lastColumn="0" w:noHBand="0" w:noVBand="1"/>
      </w:tblPr>
      <w:tblGrid>
        <w:gridCol w:w="816"/>
        <w:gridCol w:w="7406"/>
        <w:gridCol w:w="2438"/>
      </w:tblGrid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438" w:type="dxa"/>
            <w:vAlign w:val="center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166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166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166 детей/ 100%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166 человек/ 100%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166 человек/ 100%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1.5.1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2 человека/ 1%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6 дней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15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4 человек/ 26%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4 человек/ 26%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11человек/ 74%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11 человек/ 74%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9 человека/ 19%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 xml:space="preserve">0 человек 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7 человек/ 6%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</w:t>
            </w: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общей численности педагогических и административно-хозяйственных работников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 человек/ 100%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15 человек/ 100%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 человек/  11 детей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15517">
              <w:rPr>
                <w:rFonts w:ascii="Times New Roman" w:eastAsia="Times New Roman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 xml:space="preserve">3  </w:t>
            </w:r>
            <w:proofErr w:type="spellStart"/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кв</w:t>
            </w:r>
            <w:proofErr w:type="gramEnd"/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spellEnd"/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 xml:space="preserve">/на       </w:t>
            </w:r>
          </w:p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 xml:space="preserve">  1 ребенка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D15517" w:rsidRPr="00D15517" w:rsidTr="00D15517">
        <w:tc>
          <w:tcPr>
            <w:tcW w:w="81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406" w:type="dxa"/>
            <w:vAlign w:val="center"/>
          </w:tcPr>
          <w:p w:rsidR="00D15517" w:rsidRPr="00D15517" w:rsidRDefault="00D15517" w:rsidP="00D1551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38" w:type="dxa"/>
          </w:tcPr>
          <w:p w:rsidR="00D15517" w:rsidRPr="00D15517" w:rsidRDefault="00D15517" w:rsidP="00D1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517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</w:tbl>
    <w:p w:rsidR="00D15517" w:rsidRPr="00D15517" w:rsidRDefault="00D15517" w:rsidP="00D1551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15517" w:rsidRPr="00D15517" w:rsidRDefault="00D15517" w:rsidP="00D15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4"/>
          <w:szCs w:val="24"/>
          <w:lang w:eastAsia="x-none"/>
        </w:rPr>
      </w:pPr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15517" w:rsidRPr="00D15517" w:rsidRDefault="00D15517" w:rsidP="00D15517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15517" w:rsidRPr="00D15517" w:rsidRDefault="00D15517" w:rsidP="007F21BC">
      <w:pPr>
        <w:spacing w:after="4478" w:line="271" w:lineRule="auto"/>
        <w:ind w:right="9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5517" w:rsidRPr="00D15517" w:rsidRDefault="00D15517" w:rsidP="00D15517">
      <w:pPr>
        <w:spacing w:after="2" w:line="259" w:lineRule="auto"/>
        <w:ind w:left="105" w:hanging="1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D15517">
        <w:rPr>
          <w:rFonts w:ascii="Times New Roman" w:eastAsia="Times New Roman" w:hAnsi="Times New Roman"/>
          <w:color w:val="000000"/>
          <w:sz w:val="30"/>
          <w:lang w:eastAsia="ru-RU"/>
        </w:rPr>
        <w:lastRenderedPageBreak/>
        <w:t>Составители отчета:</w:t>
      </w:r>
    </w:p>
    <w:p w:rsidR="00D15517" w:rsidRPr="00D15517" w:rsidRDefault="00D15517" w:rsidP="00D15517">
      <w:pPr>
        <w:spacing w:after="5" w:line="271" w:lineRule="auto"/>
        <w:ind w:right="91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spellStart"/>
      <w:r w:rsidRPr="00D15517">
        <w:rPr>
          <w:rFonts w:ascii="Times New Roman" w:eastAsia="Times New Roman" w:hAnsi="Times New Roman"/>
          <w:color w:val="000000"/>
          <w:sz w:val="28"/>
          <w:lang w:eastAsia="ru-RU"/>
        </w:rPr>
        <w:t>Кагирова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lang w:eastAsia="ru-RU"/>
        </w:rPr>
        <w:t xml:space="preserve"> М.А. - заведующий</w:t>
      </w:r>
    </w:p>
    <w:p w:rsidR="00D15517" w:rsidRPr="00D15517" w:rsidRDefault="00D15517" w:rsidP="00D15517">
      <w:pPr>
        <w:spacing w:after="5" w:line="271" w:lineRule="auto"/>
        <w:ind w:right="91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spellStart"/>
      <w:r w:rsidRPr="00D15517">
        <w:rPr>
          <w:rFonts w:ascii="Times New Roman" w:eastAsia="Times New Roman" w:hAnsi="Times New Roman"/>
          <w:color w:val="000000"/>
          <w:sz w:val="28"/>
          <w:lang w:eastAsia="ru-RU"/>
        </w:rPr>
        <w:t>Эльсункае</w:t>
      </w:r>
      <w:r w:rsidR="00AD42BC">
        <w:rPr>
          <w:rFonts w:ascii="Times New Roman" w:eastAsia="Times New Roman" w:hAnsi="Times New Roman"/>
          <w:color w:val="000000"/>
          <w:sz w:val="28"/>
          <w:lang w:eastAsia="ru-RU"/>
        </w:rPr>
        <w:t>ва</w:t>
      </w:r>
      <w:proofErr w:type="spellEnd"/>
      <w:r w:rsidR="00AD42B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Л.А-В. — зам. зав. по УВР</w:t>
      </w:r>
    </w:p>
    <w:p w:rsidR="00D15517" w:rsidRPr="00D15517" w:rsidRDefault="00D15517" w:rsidP="00D15517">
      <w:pPr>
        <w:spacing w:after="5" w:line="271" w:lineRule="auto"/>
        <w:ind w:right="91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spellStart"/>
      <w:r w:rsidRPr="00D15517">
        <w:rPr>
          <w:rFonts w:ascii="Times New Roman" w:eastAsia="Times New Roman" w:hAnsi="Times New Roman"/>
          <w:color w:val="000000"/>
          <w:sz w:val="28"/>
          <w:lang w:eastAsia="ru-RU"/>
        </w:rPr>
        <w:t>Г</w:t>
      </w:r>
      <w:r w:rsidR="00AD42BC">
        <w:rPr>
          <w:rFonts w:ascii="Times New Roman" w:eastAsia="Times New Roman" w:hAnsi="Times New Roman"/>
          <w:color w:val="000000"/>
          <w:sz w:val="28"/>
          <w:lang w:eastAsia="ru-RU"/>
        </w:rPr>
        <w:t>ансуев</w:t>
      </w:r>
      <w:proofErr w:type="spellEnd"/>
      <w:r w:rsidR="00AD42B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М. —зам. зав. по АХЧ</w:t>
      </w:r>
    </w:p>
    <w:p w:rsidR="00D15517" w:rsidRPr="00D15517" w:rsidRDefault="00D15517" w:rsidP="00D15517">
      <w:pPr>
        <w:spacing w:after="5" w:line="271" w:lineRule="auto"/>
        <w:ind w:right="91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spellStart"/>
      <w:r w:rsidRPr="00D15517">
        <w:rPr>
          <w:rFonts w:ascii="Times New Roman" w:eastAsia="Times New Roman" w:hAnsi="Times New Roman"/>
          <w:color w:val="000000"/>
          <w:sz w:val="28"/>
          <w:lang w:eastAsia="ru-RU"/>
        </w:rPr>
        <w:t>Умаева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lang w:eastAsia="ru-RU"/>
        </w:rPr>
        <w:t xml:space="preserve"> Р.М. — медицинская сестра</w:t>
      </w:r>
    </w:p>
    <w:p w:rsidR="00D15517" w:rsidRPr="00D15517" w:rsidRDefault="00D15517" w:rsidP="00D15517">
      <w:pPr>
        <w:spacing w:after="5" w:line="271" w:lineRule="auto"/>
        <w:ind w:right="91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spellStart"/>
      <w:r w:rsidRPr="00D15517">
        <w:rPr>
          <w:rFonts w:ascii="Times New Roman" w:eastAsia="Times New Roman" w:hAnsi="Times New Roman"/>
          <w:color w:val="000000"/>
          <w:sz w:val="28"/>
          <w:lang w:eastAsia="ru-RU"/>
        </w:rPr>
        <w:t>Яхъяева</w:t>
      </w:r>
      <w:proofErr w:type="spellEnd"/>
      <w:r w:rsidRPr="00D15517">
        <w:rPr>
          <w:rFonts w:ascii="Times New Roman" w:eastAsia="Times New Roman" w:hAnsi="Times New Roman"/>
          <w:color w:val="000000"/>
          <w:sz w:val="28"/>
          <w:lang w:eastAsia="ru-RU"/>
        </w:rPr>
        <w:t xml:space="preserve"> М.Х. — педагог-психолог</w:t>
      </w:r>
    </w:p>
    <w:p w:rsidR="00DE4A85" w:rsidRDefault="00DE4A85" w:rsidP="00B41310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sectPr w:rsidR="00DE4A85" w:rsidSect="00D15517">
      <w:headerReference w:type="default" r:id="rId24"/>
      <w:pgSz w:w="11904" w:h="16834"/>
      <w:pgMar w:top="701" w:right="847" w:bottom="851" w:left="8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E6" w:rsidRDefault="004978E6" w:rsidP="00B41310">
      <w:pPr>
        <w:spacing w:after="0" w:line="240" w:lineRule="auto"/>
      </w:pPr>
      <w:r>
        <w:separator/>
      </w:r>
    </w:p>
  </w:endnote>
  <w:endnote w:type="continuationSeparator" w:id="0">
    <w:p w:rsidR="004978E6" w:rsidRDefault="004978E6" w:rsidP="00B4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E6" w:rsidRDefault="004978E6" w:rsidP="00B41310">
      <w:pPr>
        <w:spacing w:after="0" w:line="240" w:lineRule="auto"/>
      </w:pPr>
      <w:r>
        <w:separator/>
      </w:r>
    </w:p>
  </w:footnote>
  <w:footnote w:type="continuationSeparator" w:id="0">
    <w:p w:rsidR="004978E6" w:rsidRDefault="004978E6" w:rsidP="00B4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BC" w:rsidRDefault="007F21BC">
    <w:pPr>
      <w:pStyle w:val="a8"/>
      <w:jc w:val="center"/>
    </w:pPr>
  </w:p>
  <w:p w:rsidR="007F21BC" w:rsidRDefault="007F21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73E"/>
    <w:multiLevelType w:val="multilevel"/>
    <w:tmpl w:val="C49E58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F7178C"/>
    <w:multiLevelType w:val="hybridMultilevel"/>
    <w:tmpl w:val="10EA5E5A"/>
    <w:lvl w:ilvl="0" w:tplc="32F658F4">
      <w:start w:val="1"/>
      <w:numFmt w:val="bullet"/>
      <w:lvlText w:val="-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985CB8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F9E9B5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B2A0AFA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A822CCA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8C8BC66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A9CFD96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BFA583A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860858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92B"/>
    <w:multiLevelType w:val="hybridMultilevel"/>
    <w:tmpl w:val="C04217A0"/>
    <w:lvl w:ilvl="0" w:tplc="9FC4CC1C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6C0FC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24D0C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582E94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92DB76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BC36DC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A1C32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F829A8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DC4978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F81A96"/>
    <w:multiLevelType w:val="hybridMultilevel"/>
    <w:tmpl w:val="5CDCDE66"/>
    <w:lvl w:ilvl="0" w:tplc="91CE0F3E">
      <w:start w:val="1"/>
      <w:numFmt w:val="decimal"/>
      <w:lvlText w:val="%1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3721BAA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0580200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8CDBFC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040D750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4980646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61E2744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76C9F52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A686290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ED550E"/>
    <w:multiLevelType w:val="hybridMultilevel"/>
    <w:tmpl w:val="7D70D576"/>
    <w:lvl w:ilvl="0" w:tplc="8CF891FE">
      <w:start w:val="1"/>
      <w:numFmt w:val="bullet"/>
      <w:lvlText w:val="-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6EA5F6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0ACED06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004D82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430DFF8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1FEC120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714A4A6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64A59F4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B4B46C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83C2C"/>
    <w:multiLevelType w:val="hybridMultilevel"/>
    <w:tmpl w:val="2C82F46C"/>
    <w:lvl w:ilvl="0" w:tplc="65306E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D2">
      <w:start w:val="1"/>
      <w:numFmt w:val="lowerLetter"/>
      <w:lvlText w:val="%2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E4A948C">
      <w:start w:val="1"/>
      <w:numFmt w:val="decimal"/>
      <w:lvlRestart w:val="0"/>
      <w:lvlText w:val="%3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566614C">
      <w:start w:val="1"/>
      <w:numFmt w:val="decimal"/>
      <w:lvlText w:val="%4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EE06E0">
      <w:start w:val="1"/>
      <w:numFmt w:val="lowerLetter"/>
      <w:lvlText w:val="%5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A92D7C8">
      <w:start w:val="1"/>
      <w:numFmt w:val="lowerRoman"/>
      <w:lvlText w:val="%6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BB02090">
      <w:start w:val="1"/>
      <w:numFmt w:val="decimal"/>
      <w:lvlText w:val="%7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4CE177C">
      <w:start w:val="1"/>
      <w:numFmt w:val="lowerLetter"/>
      <w:lvlText w:val="%8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294C75C">
      <w:start w:val="1"/>
      <w:numFmt w:val="lowerRoman"/>
      <w:lvlText w:val="%9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D07DF6"/>
    <w:multiLevelType w:val="hybridMultilevel"/>
    <w:tmpl w:val="4EBCE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657578"/>
    <w:multiLevelType w:val="multilevel"/>
    <w:tmpl w:val="8E8E4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DF56B83"/>
    <w:multiLevelType w:val="hybridMultilevel"/>
    <w:tmpl w:val="83863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91FE4"/>
    <w:multiLevelType w:val="hybridMultilevel"/>
    <w:tmpl w:val="6D64E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170963"/>
    <w:multiLevelType w:val="hybridMultilevel"/>
    <w:tmpl w:val="89DC1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E76038"/>
    <w:multiLevelType w:val="hybridMultilevel"/>
    <w:tmpl w:val="12A4A3FA"/>
    <w:lvl w:ilvl="0" w:tplc="5CA6D81A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65A50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E6320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4E823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E421B8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86A73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52213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BCC03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8C331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910582"/>
    <w:multiLevelType w:val="hybridMultilevel"/>
    <w:tmpl w:val="D83E6FAA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4" w15:restartNumberingAfterBreak="0">
    <w:nsid w:val="50D53ED2"/>
    <w:multiLevelType w:val="hybridMultilevel"/>
    <w:tmpl w:val="65FE175C"/>
    <w:lvl w:ilvl="0" w:tplc="A1F25950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C822E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200E7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90D39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1213A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5874A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BAD6A0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21F9A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824FE2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195147"/>
    <w:multiLevelType w:val="multilevel"/>
    <w:tmpl w:val="B4583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6" w15:restartNumberingAfterBreak="0">
    <w:nsid w:val="545B5DD5"/>
    <w:multiLevelType w:val="hybridMultilevel"/>
    <w:tmpl w:val="F6467B98"/>
    <w:lvl w:ilvl="0" w:tplc="113A1C44">
      <w:start w:val="1"/>
      <w:numFmt w:val="bullet"/>
      <w:lvlText w:val="-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42F7C6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E184C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E4A656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806AC8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496EC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96A302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2C9C3A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32E1B2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8A7BEA"/>
    <w:multiLevelType w:val="hybridMultilevel"/>
    <w:tmpl w:val="150E1818"/>
    <w:lvl w:ilvl="0" w:tplc="BA3E51AE">
      <w:start w:val="1"/>
      <w:numFmt w:val="bullet"/>
      <w:lvlText w:val="-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423C7A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DA60FB6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D3E1C9E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05AE9CC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0047196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D8A43E8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B427A1C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FCC0C4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825795"/>
    <w:multiLevelType w:val="hybridMultilevel"/>
    <w:tmpl w:val="725A4DC4"/>
    <w:lvl w:ilvl="0" w:tplc="368CFA26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62290B30"/>
    <w:multiLevelType w:val="hybridMultilevel"/>
    <w:tmpl w:val="CC3491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B07F5A"/>
    <w:multiLevelType w:val="hybridMultilevel"/>
    <w:tmpl w:val="F0B85F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AC779E"/>
    <w:multiLevelType w:val="hybridMultilevel"/>
    <w:tmpl w:val="58CCF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A2439"/>
    <w:multiLevelType w:val="hybridMultilevel"/>
    <w:tmpl w:val="8F982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BEC56D2"/>
    <w:multiLevelType w:val="hybridMultilevel"/>
    <w:tmpl w:val="062895B4"/>
    <w:lvl w:ilvl="0" w:tplc="92E4D74E">
      <w:start w:val="1"/>
      <w:numFmt w:val="bullet"/>
      <w:lvlText w:val="-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AC385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054EB04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CE58BA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CD438AC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D233B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EAAA73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C506906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B421F6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CD639B"/>
    <w:multiLevelType w:val="hybridMultilevel"/>
    <w:tmpl w:val="0A2C94BC"/>
    <w:lvl w:ilvl="0" w:tplc="909AD01A">
      <w:start w:val="1"/>
      <w:numFmt w:val="bullet"/>
      <w:lvlText w:val="-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0C6B7C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C2AF0E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A85C1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281CFA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54DA2C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7414D4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98FD7E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B6EA18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11"/>
  </w:num>
  <w:num w:numId="5">
    <w:abstractNumId w:val="22"/>
  </w:num>
  <w:num w:numId="6">
    <w:abstractNumId w:val="10"/>
  </w:num>
  <w:num w:numId="7">
    <w:abstractNumId w:val="19"/>
  </w:num>
  <w:num w:numId="8">
    <w:abstractNumId w:val="2"/>
  </w:num>
  <w:num w:numId="9">
    <w:abstractNumId w:val="0"/>
  </w:num>
  <w:num w:numId="10">
    <w:abstractNumId w:val="8"/>
  </w:num>
  <w:num w:numId="11">
    <w:abstractNumId w:val="15"/>
  </w:num>
  <w:num w:numId="12">
    <w:abstractNumId w:val="9"/>
  </w:num>
  <w:num w:numId="13">
    <w:abstractNumId w:val="21"/>
  </w:num>
  <w:num w:numId="14">
    <w:abstractNumId w:val="1"/>
  </w:num>
  <w:num w:numId="15">
    <w:abstractNumId w:val="12"/>
  </w:num>
  <w:num w:numId="16">
    <w:abstractNumId w:val="5"/>
  </w:num>
  <w:num w:numId="17">
    <w:abstractNumId w:val="6"/>
  </w:num>
  <w:num w:numId="18">
    <w:abstractNumId w:val="14"/>
  </w:num>
  <w:num w:numId="19">
    <w:abstractNumId w:val="24"/>
  </w:num>
  <w:num w:numId="20">
    <w:abstractNumId w:val="4"/>
  </w:num>
  <w:num w:numId="21">
    <w:abstractNumId w:val="17"/>
  </w:num>
  <w:num w:numId="22">
    <w:abstractNumId w:val="16"/>
  </w:num>
  <w:num w:numId="23">
    <w:abstractNumId w:val="3"/>
  </w:num>
  <w:num w:numId="24">
    <w:abstractNumId w:val="2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16"/>
    <w:rsid w:val="00054E7E"/>
    <w:rsid w:val="000866A3"/>
    <w:rsid w:val="000A3723"/>
    <w:rsid w:val="000B1433"/>
    <w:rsid w:val="0017394D"/>
    <w:rsid w:val="001C40A0"/>
    <w:rsid w:val="002861D8"/>
    <w:rsid w:val="00296E59"/>
    <w:rsid w:val="002E1904"/>
    <w:rsid w:val="003E3671"/>
    <w:rsid w:val="00405DC9"/>
    <w:rsid w:val="004555EC"/>
    <w:rsid w:val="004978E6"/>
    <w:rsid w:val="004D419F"/>
    <w:rsid w:val="005E632A"/>
    <w:rsid w:val="0062492E"/>
    <w:rsid w:val="006673E2"/>
    <w:rsid w:val="00687C16"/>
    <w:rsid w:val="00705DE6"/>
    <w:rsid w:val="00760601"/>
    <w:rsid w:val="00793843"/>
    <w:rsid w:val="007C766E"/>
    <w:rsid w:val="007D0F47"/>
    <w:rsid w:val="007F21BC"/>
    <w:rsid w:val="0081326A"/>
    <w:rsid w:val="0083612D"/>
    <w:rsid w:val="00836C18"/>
    <w:rsid w:val="008608CF"/>
    <w:rsid w:val="008B64CD"/>
    <w:rsid w:val="008B7E98"/>
    <w:rsid w:val="008E7E38"/>
    <w:rsid w:val="00920CCF"/>
    <w:rsid w:val="009D6D89"/>
    <w:rsid w:val="00A1174E"/>
    <w:rsid w:val="00AD42BC"/>
    <w:rsid w:val="00B31831"/>
    <w:rsid w:val="00B41310"/>
    <w:rsid w:val="00B4783C"/>
    <w:rsid w:val="00BC5A36"/>
    <w:rsid w:val="00C372D1"/>
    <w:rsid w:val="00D15517"/>
    <w:rsid w:val="00D53AF5"/>
    <w:rsid w:val="00D66194"/>
    <w:rsid w:val="00D75BEA"/>
    <w:rsid w:val="00D94B1D"/>
    <w:rsid w:val="00DD4C4E"/>
    <w:rsid w:val="00DE4A85"/>
    <w:rsid w:val="00E54370"/>
    <w:rsid w:val="00E6498B"/>
    <w:rsid w:val="00EC04BC"/>
    <w:rsid w:val="00EF4905"/>
    <w:rsid w:val="00F0338F"/>
    <w:rsid w:val="00F34C38"/>
    <w:rsid w:val="00F74EED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8EAD"/>
  <w15:chartTrackingRefBased/>
  <w15:docId w15:val="{7FE16594-624B-4B5E-8BA2-1BAE0D82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6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6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36C1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E5437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E5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1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1310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4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31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4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310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296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96E59"/>
    <w:rPr>
      <w:b/>
      <w:bCs/>
    </w:rPr>
  </w:style>
  <w:style w:type="table" w:customStyle="1" w:styleId="TableGrid">
    <w:name w:val="TableGrid"/>
    <w:rsid w:val="00D155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hyperlink" Target="http://vip.1obraz.ru/" TargetMode="External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g"/><Relationship Id="rId22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33AFD-65DA-46BB-96AA-C901996B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19</Pages>
  <Words>4705</Words>
  <Characters>26821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Липа Якубова</cp:lastModifiedBy>
  <cp:revision>4</cp:revision>
  <cp:lastPrinted>2020-09-08T07:31:00Z</cp:lastPrinted>
  <dcterms:created xsi:type="dcterms:W3CDTF">2019-04-17T07:06:00Z</dcterms:created>
  <dcterms:modified xsi:type="dcterms:W3CDTF">2020-09-09T09:16:00Z</dcterms:modified>
</cp:coreProperties>
</file>