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5361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61" w:rsidRDefault="00595361"/>
    <w:p w:rsidR="00595361" w:rsidRDefault="00595361"/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2.2.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Из числа членов Комиссии назначается председатель Комиссии и секретарь.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2.3.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В состав Комиссии входят: старшая медицинская сестра, педагог, пользующийся авторитетом, представитель родительской общественности.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2.4.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Состав Комиссии утверждается Приказом </w:t>
      </w:r>
      <w:proofErr w:type="gramStart"/>
      <w:r w:rsidRPr="00427760">
        <w:rPr>
          <w:rFonts w:ascii="Times New Roman" w:eastAsia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 ежегодно.</w:t>
      </w:r>
    </w:p>
    <w:p w:rsidR="00595361" w:rsidRPr="00427760" w:rsidRDefault="00595361" w:rsidP="00595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b/>
          <w:sz w:val="28"/>
          <w:szCs w:val="28"/>
        </w:rPr>
        <w:t>3.Основные задачи работы Комиссии по питанию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3.1.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Осуществление содействия в проведении анализа за состоянием и организацией питания в Учреждении.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3.2.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Организация обучения персонала, связанного с организацией питания воспитанников в Учреждении.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3.3.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Координация деятельности Учреждения и поставщиков продуктов (по вопросам питания).</w:t>
      </w:r>
    </w:p>
    <w:p w:rsidR="00595361" w:rsidRPr="00427760" w:rsidRDefault="00595361" w:rsidP="00595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b/>
          <w:sz w:val="28"/>
          <w:szCs w:val="28"/>
        </w:rPr>
        <w:t>4.Порядок и направления работы Комиссии по питанию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4.1.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 Комиссия организует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плановый систематический анализ за состоянием организации питания, хранения и транспортировки продуктов, их стоимости.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4.2.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Осуществляет контроль: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за работой пищеблока (материальная база пищеблока, санитарно-эпидемиологический режим, хранение проб за 48 часов, закладка продуктов, технология приготовления продуктов, качество и количество пищи, продуктов, маркировка тары, выполнение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графика и правил раздачи пищи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за организацией питания детей на группах: соблюдение режима питания, доставка и раздача пищи в группах, сервировка стол, гигиена приема пищи, качество и количество пищи, оформление блюд, маркировка посуды для пищи                                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   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- за приемом, хранением, выдачей продуктов, оформление документации, санитарно-эпидемиологического режима;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за выполнением 10-ти дневного меню, за выполнением норм раскладки;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за организацией транспортировки продуктов, их качеством;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за ведением документации по организации питания.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4.3.Результаты контрольной деятельности оформляются в виде: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sz w:val="28"/>
          <w:szCs w:val="28"/>
        </w:rPr>
        <w:t>-справки (акт) о результатах контроля;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-фиксируется в журнале общественного </w:t>
      </w:r>
      <w:proofErr w:type="gramStart"/>
      <w:r w:rsidRPr="00427760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качественного питания.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sz w:val="28"/>
          <w:szCs w:val="28"/>
        </w:rPr>
        <w:t>акт должен содержать констатацию фактов, выводы и при необходимости предложения.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4.4. Комиссия докладывает о проделанной работе на совете Учреждения 1 раз в квартал.</w:t>
      </w:r>
    </w:p>
    <w:p w:rsidR="00595361" w:rsidRPr="00974384" w:rsidRDefault="00595361" w:rsidP="0059536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5.Права и обязанности членов Комиссии по питани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ю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5.1.Члены Комиссии обязаны присутствовать в Учреждении на заседаниях Комиссии.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5.2.Члены Комиссии имеют право: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sz w:val="28"/>
          <w:szCs w:val="28"/>
        </w:rPr>
        <w:t>- выносить на обсуждение конкретные обоснованные предложения по вопросам питания, контролировать выполнение принятых на Комиссии предложений, поручений;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sz w:val="28"/>
          <w:szCs w:val="28"/>
        </w:rPr>
        <w:t>- давать рекомендации, направленные на улучшение питания в Учреждении;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sz w:val="28"/>
          <w:szCs w:val="28"/>
        </w:rPr>
        <w:t>- ходатайствовать перед администрацией о поощрении или наказании сотрудников, связанных с организацией питания в Учреждении.</w:t>
      </w:r>
    </w:p>
    <w:p w:rsidR="00595361" w:rsidRPr="00974384" w:rsidRDefault="00595361" w:rsidP="0059536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b/>
          <w:bCs/>
          <w:sz w:val="28"/>
          <w:szCs w:val="28"/>
        </w:rPr>
        <w:t>6.  Ответственность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Комиссия несет ответственность </w:t>
      </w:r>
      <w:proofErr w:type="gramStart"/>
      <w:r w:rsidRPr="00427760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42776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6.1. Тактичное отношение к проверяемому работнику во время проведения контрольных мероприятий.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6.2. Качество проведения контроля и анализ организации питания в Учреждении.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6.3. Доказательность выводов по итогам проверки.</w:t>
      </w:r>
    </w:p>
    <w:p w:rsidR="00595361" w:rsidRPr="00974384" w:rsidRDefault="00595361" w:rsidP="0059536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 w:rsidRPr="00427760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Документация Комиссии по питанию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7.1. Приказ по Учреждению с указанием состава и председателя Комиссии.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7.2. План работы по </w:t>
      </w:r>
      <w:proofErr w:type="gramStart"/>
      <w:r w:rsidRPr="00427760">
        <w:rPr>
          <w:rFonts w:ascii="Times New Roman" w:eastAsia="Times New Roman" w:hAnsi="Times New Roman" w:cs="Times New Roman"/>
          <w:sz w:val="28"/>
          <w:szCs w:val="28"/>
        </w:rPr>
        <w:t>контролю за</w:t>
      </w:r>
      <w:proofErr w:type="gramEnd"/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питания.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>7.3. Акты.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7.4. Запись в журнале учета </w:t>
      </w:r>
      <w:proofErr w:type="gramStart"/>
      <w:r w:rsidRPr="00427760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питания в Учреждении.</w:t>
      </w:r>
    </w:p>
    <w:p w:rsidR="00595361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7.5. Документация хранится в течение 3-х лет с момента окончания журнала по учету </w:t>
      </w:r>
      <w:proofErr w:type="gramStart"/>
      <w:r w:rsidRPr="00427760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427760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питания в Учреждении.</w:t>
      </w:r>
    </w:p>
    <w:p w:rsidR="00595361" w:rsidRPr="00427760" w:rsidRDefault="00595361" w:rsidP="0059536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595361" w:rsidRPr="00D34F23" w:rsidRDefault="00595361" w:rsidP="005953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родительском собрании</w:t>
      </w: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595361" w:rsidRPr="00D34F23" w:rsidRDefault="00595361" w:rsidP="0059536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595361" w:rsidRPr="00427760" w:rsidRDefault="00595361" w:rsidP="005953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p w:rsidR="00595361" w:rsidRDefault="00595361"/>
    <w:sectPr w:rsidR="00595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5361"/>
    <w:rsid w:val="00595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669</Words>
  <Characters>3815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2020-10-06T13:59:00Z</dcterms:created>
  <dcterms:modified xsi:type="dcterms:W3CDTF">2020-10-06T14:01:00Z</dcterms:modified>
</cp:coreProperties>
</file>